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"/>
          <w:sz w:val="22"/>
          <w:szCs w:val="22"/>
        </w:rPr>
      </w:pPr>
      <w:r>
        <w:rPr>
          <w:rFonts w:eastAsia="黑体"/>
          <w:b/>
          <w:sz w:val="32"/>
          <w:szCs w:val="22"/>
        </w:rPr>
        <w:t>Attachment</w:t>
      </w:r>
    </w:p>
    <w:p>
      <w:pPr>
        <w:jc w:val="center"/>
        <w:rPr>
          <w:rFonts w:eastAsia="仿宋"/>
          <w:sz w:val="32"/>
          <w:szCs w:val="22"/>
        </w:rPr>
      </w:pPr>
      <w:r>
        <w:rPr>
          <w:rFonts w:eastAsia="黑体"/>
          <w:b/>
          <w:sz w:val="44"/>
          <w:szCs w:val="22"/>
        </w:rPr>
        <w:t>Adjustments of Margins and Price Limits of ZCE Products During 2026 Labor Day</w:t>
      </w:r>
      <w:r>
        <w:rPr>
          <w:rFonts w:eastAsia="黑体"/>
          <w:b/>
          <w:sz w:val="44"/>
          <w:szCs w:val="44"/>
        </w:rPr>
        <w:t xml:space="preserve"> Holidays</w:t>
      </w:r>
      <w:bookmarkStart w:id="0" w:name="_GoBack"/>
      <w:bookmarkEnd w:id="0"/>
    </w:p>
    <w:tbl>
      <w:tblPr>
        <w:tblStyle w:val="9"/>
        <w:tblW w:w="84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448"/>
        <w:gridCol w:w="2190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Futures Contracts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Present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(margin/price limit)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From the settlement on April 29</w:t>
            </w:r>
            <w:r>
              <w:rPr>
                <w:rFonts w:eastAsia="仿宋"/>
                <w:b/>
                <w:color w:val="000000"/>
                <w:kern w:val="0"/>
                <w:sz w:val="20"/>
                <w:szCs w:val="21"/>
                <w:vertAlign w:val="superscript"/>
              </w:rPr>
              <w:t>th</w:t>
            </w: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, 2026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(margin/price limit)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Since May 6</w:t>
            </w:r>
            <w:r>
              <w:rPr>
                <w:rFonts w:eastAsia="仿宋"/>
                <w:b/>
                <w:color w:val="000000"/>
                <w:kern w:val="0"/>
                <w:sz w:val="20"/>
                <w:szCs w:val="21"/>
                <w:vertAlign w:val="superscript"/>
              </w:rPr>
              <w:t>th</w:t>
            </w:r>
            <w:r>
              <w:rPr>
                <w:rFonts w:hint="eastAsia" w:eastAsia="仿宋"/>
                <w:b/>
                <w:color w:val="000000"/>
                <w:kern w:val="0"/>
                <w:sz w:val="20"/>
                <w:szCs w:val="21"/>
              </w:rPr>
              <w:t>,</w:t>
            </w: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2026</w:t>
            </w:r>
          </w:p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  <w:t>(margin/price limit)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Glass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Margin and price limit of FG2605 is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/11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/10%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FG2605 is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Soda Ash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9%/8%（Margin and price limit of SA2605 is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2%/10%）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/10%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Sodium Hydroxide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8%/7%（Margin and price limit ofSH2605 is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5%/13%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,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 margins and price limits of SH2606 and SH2607 are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2%/10%）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（Margin and price limit of SH2605 is 15%/13%,margins and price limits of SH2606 and SH2607 are 12%/10%）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Purified Terephthalic Acid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Margin and price limit ofTA2605 is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15%/13%,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 margins and price limits of TA2606, TA2607, TA2608 and TA2609 are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13%/11%）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TA2605 is 15%/13%, margins and price limits of TA2606, TA2607, TA2608 and TA2609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Polyester Staple Fiber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7%/6%（Margin and price limit of PF2605 is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4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%/1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%,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 margins and price limits of PF2606, PF2607, PF2608 and PF2609 are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13%/11%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PF2605 is 14%/12%, margins and price limits of PF2606, PF2607, PF2608 and PF2609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Polyethylene Terephthalate Resin For Bottles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7%/6%（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PR2605 is 14%/12%, margins and price limits of PR2606, PR2607, PR2608 and PR2609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PR2605 is 14%/12%, margins and price limits of PR2606, PR2607, PR2608 and PR2609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Paraxylene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PX2605 is 15%/13%, margins and price limits of PX2606, PX2607, PX2608 and PX2609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PX2605 is 15%/13%, margins and price limits of PX2606, PX2607, PX2608 and PX2609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Methanol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7%/6%（Margin and price limit of MA2605 is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6%/14%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,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 margins and price limits of MA2606, MA2607, MA2608 and MA2609 are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3%/11%）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MA2605 is 16%/14%, margins and price limits of MA2606, MA2607, MA2608 and MA2609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Urea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8%/7%（Margin and price limit ofUR2605 is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0%/9%）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Propylene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7%/6%（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PL2605 is 15%/13%, margins and price limits of PL2606, PL2607, PL2608 and PL2609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PL2605 is 15%/13%, margins and price limits of PL2606, PL2607, PL2608 and PL2609 are 13%/11%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M</w:t>
            </w:r>
            <w:r>
              <w:rPr>
                <w:color w:val="000000"/>
                <w:kern w:val="0"/>
                <w:sz w:val="20"/>
                <w:szCs w:val="21"/>
              </w:rPr>
              <w:t>argins and price limits of  PL2607, PL2608 and PL2609 are 1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color w:val="000000"/>
                <w:kern w:val="0"/>
                <w:sz w:val="20"/>
                <w:szCs w:val="21"/>
              </w:rPr>
              <w:t>%/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9</w:t>
            </w:r>
            <w:r>
              <w:rPr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, margins and price limits of other futures contracts will be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Ferrosilicon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Manganese Silicon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8%/7%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Apple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0%/9%（Margin and price limit of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A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605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i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5%/13%）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Margin and price limit of AP2605 is 15%/13%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9%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Price limit of AP2605 is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13%）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D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ried Jujube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9%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10%/9%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8%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Rapeseed Meal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Rapeseed Oil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Price limit of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 xml:space="preserve"> O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I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2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 xml:space="preserve">605 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i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s 8%</w:t>
            </w: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Peanut Kernel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W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hite Sugar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6%/5%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 w:val="20"/>
                <w:szCs w:val="21"/>
              </w:rPr>
              <w:t>C</w:t>
            </w: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otton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9%/8%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Cotton Yarn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5%/4%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7%/6%</w:t>
            </w:r>
          </w:p>
        </w:tc>
        <w:tc>
          <w:tcPr>
            <w:tcW w:w="2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1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1"/>
              </w:rPr>
              <w:t>restored to standards before the adjustments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6BB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773C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2F23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4F7FC4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CA7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37D0B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1F29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2223"/>
    <w:rsid w:val="00A152FF"/>
    <w:rsid w:val="00A16314"/>
    <w:rsid w:val="00A20791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8E3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6F7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2A51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FFF2304"/>
    <w:rsid w:val="2BFB2F92"/>
    <w:rsid w:val="2D2A393B"/>
    <w:rsid w:val="3666FE2A"/>
    <w:rsid w:val="37335B48"/>
    <w:rsid w:val="37BA7BF7"/>
    <w:rsid w:val="3AA452E6"/>
    <w:rsid w:val="3B7F12F6"/>
    <w:rsid w:val="3BF9E773"/>
    <w:rsid w:val="3CAB6066"/>
    <w:rsid w:val="3E7D6B85"/>
    <w:rsid w:val="3EBE321F"/>
    <w:rsid w:val="3FF7DFBE"/>
    <w:rsid w:val="3FFFDC99"/>
    <w:rsid w:val="4D353BB5"/>
    <w:rsid w:val="4DBD6D57"/>
    <w:rsid w:val="4FDF4817"/>
    <w:rsid w:val="52192FF5"/>
    <w:rsid w:val="537BCBB7"/>
    <w:rsid w:val="55F97374"/>
    <w:rsid w:val="57F1E966"/>
    <w:rsid w:val="5E5A057F"/>
    <w:rsid w:val="5F7F1EB7"/>
    <w:rsid w:val="5FD77F97"/>
    <w:rsid w:val="66FF6C03"/>
    <w:rsid w:val="67E79A5C"/>
    <w:rsid w:val="67FFFD3F"/>
    <w:rsid w:val="6D79709B"/>
    <w:rsid w:val="6FAF85E4"/>
    <w:rsid w:val="6FFB7742"/>
    <w:rsid w:val="77E6004B"/>
    <w:rsid w:val="7867001F"/>
    <w:rsid w:val="799EAA49"/>
    <w:rsid w:val="79BEF2B3"/>
    <w:rsid w:val="7AEE38E4"/>
    <w:rsid w:val="7BF773E0"/>
    <w:rsid w:val="7DFCB1E9"/>
    <w:rsid w:val="7E3B1ED2"/>
    <w:rsid w:val="7F3FEC84"/>
    <w:rsid w:val="7F737DF6"/>
    <w:rsid w:val="7F97D439"/>
    <w:rsid w:val="7FBEF483"/>
    <w:rsid w:val="7FD5618B"/>
    <w:rsid w:val="7FF37C88"/>
    <w:rsid w:val="7FF760E2"/>
    <w:rsid w:val="7FF98CBC"/>
    <w:rsid w:val="93FB3E08"/>
    <w:rsid w:val="97CF068D"/>
    <w:rsid w:val="9DFF4BE5"/>
    <w:rsid w:val="9EB71D35"/>
    <w:rsid w:val="AF7F9297"/>
    <w:rsid w:val="BF7930BE"/>
    <w:rsid w:val="BFAB29B4"/>
    <w:rsid w:val="BFEE0836"/>
    <w:rsid w:val="BFFF2563"/>
    <w:rsid w:val="CD8D5FD4"/>
    <w:rsid w:val="D76A52FE"/>
    <w:rsid w:val="D76A7120"/>
    <w:rsid w:val="DCFF5C5F"/>
    <w:rsid w:val="DD39BB86"/>
    <w:rsid w:val="DDBF8487"/>
    <w:rsid w:val="DFF7C30C"/>
    <w:rsid w:val="E9FA57DC"/>
    <w:rsid w:val="EFAFE99F"/>
    <w:rsid w:val="EFEED7AD"/>
    <w:rsid w:val="F17FE4CA"/>
    <w:rsid w:val="F5FFA776"/>
    <w:rsid w:val="F6E75B84"/>
    <w:rsid w:val="F7DA9A60"/>
    <w:rsid w:val="F7EE912F"/>
    <w:rsid w:val="F7F7A7C4"/>
    <w:rsid w:val="F8EF27F7"/>
    <w:rsid w:val="FA9FB19E"/>
    <w:rsid w:val="FBEFEB63"/>
    <w:rsid w:val="FBF8069A"/>
    <w:rsid w:val="FDB9A9F5"/>
    <w:rsid w:val="FDFD58C1"/>
    <w:rsid w:val="FE630CFD"/>
    <w:rsid w:val="FE7D2C76"/>
    <w:rsid w:val="FFA7BDF2"/>
    <w:rsid w:val="FFD77D5E"/>
    <w:rsid w:val="FFEB20BA"/>
    <w:rsid w:val="FFEB476F"/>
    <w:rsid w:val="FFFC1EAC"/>
    <w:rsid w:val="FFFED38F"/>
    <w:rsid w:val="FFFF2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2">
    <w:name w:val="网格型2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25</Pages>
  <Words>2753</Words>
  <Characters>15695</Characters>
  <Lines>130</Lines>
  <Paragraphs>36</Paragraphs>
  <TotalTime>28</TotalTime>
  <ScaleCrop>false</ScaleCrop>
  <LinksUpToDate>false</LinksUpToDate>
  <CharactersWithSpaces>18412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2026-04-26T14:01:00Z</dcterms:created>
  <dc:creator>CN=李小鹏/OU=办公室/O=CZCE</dc:creator>
  <cp:lastModifiedBy>王新宇</cp:lastModifiedBy>
  <cp:lastPrinted>2026-04-28T17:40:00Z</cp:lastPrinted>
  <dcterms:modified xsi:type="dcterms:W3CDTF">2026-04-27T17:51:38Z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