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tblInd w:w="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796"/>
        <w:gridCol w:w="6095"/>
        <w:gridCol w:w="2694"/>
        <w:gridCol w:w="2693"/>
      </w:tblGrid>
      <w:tr w:rsidR="00585456" w:rsidRPr="00585456" w:rsidTr="001B12A5">
        <w:trPr>
          <w:trHeight w:val="171"/>
        </w:trPr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405F1C" w:rsidP="009305FA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Region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9305FA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No.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9305FA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Manufacturer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30473" w:rsidP="009305FA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sz w:val="21"/>
                <w:szCs w:val="21"/>
              </w:rPr>
              <w:t>E</w:t>
            </w:r>
            <w:r w:rsidRPr="00C30473">
              <w:rPr>
                <w:rFonts w:ascii="Times New Roman" w:eastAsia="微软雅黑" w:hAnsi="Times New Roman"/>
                <w:sz w:val="21"/>
                <w:szCs w:val="21"/>
              </w:rPr>
              <w:t>ligible for inspection exemption</w:t>
            </w:r>
            <w:r w:rsidR="00405F1C"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 (Yes or No)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9305FA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Abbreviation</w:t>
            </w:r>
          </w:p>
        </w:tc>
      </w:tr>
      <w:tr w:rsidR="00585456" w:rsidRPr="00585456" w:rsidTr="001B12A5">
        <w:trPr>
          <w:trHeight w:val="330"/>
        </w:trPr>
        <w:tc>
          <w:tcPr>
            <w:tcW w:w="14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Mainland </w:t>
            </w:r>
            <w:r w:rsidR="004336B0">
              <w:rPr>
                <w:rFonts w:ascii="Times New Roman" w:eastAsia="微软雅黑" w:hAnsi="Times New Roman" w:hint="eastAsia"/>
                <w:sz w:val="21"/>
                <w:szCs w:val="21"/>
              </w:rPr>
              <w:t>China</w:t>
            </w:r>
          </w:p>
          <w:p w:rsidR="00526BA4" w:rsidRPr="00585456" w:rsidRDefault="00526BA4" w:rsidP="00405F1C">
            <w:pPr>
              <w:widowControl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Sinopec Yangzi Petrochemical Co.,Ltd.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C001F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9305F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Yangzi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01F6" w:rsidRPr="00585456" w:rsidRDefault="00DF7D38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Sinopec Yizheng Chemical Fiber Co., 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F7D38" w:rsidRPr="00585456" w:rsidRDefault="009305F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Yizheng Chemical Fiber</w:t>
            </w:r>
          </w:p>
        </w:tc>
      </w:tr>
      <w:tr w:rsidR="00585456" w:rsidRPr="00585456" w:rsidTr="001B12A5">
        <w:trPr>
          <w:trHeight w:val="33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3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F7D38" w:rsidRPr="00585456" w:rsidRDefault="00DF7D38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Sinopec Shanghai Petrochemical Co., Ltd</w:t>
            </w:r>
            <w:r w:rsidR="009305FA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F7D38" w:rsidRPr="00585456" w:rsidRDefault="009305F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Shanghai Petrochemical</w:t>
            </w:r>
          </w:p>
        </w:tc>
      </w:tr>
      <w:tr w:rsidR="00585456" w:rsidRPr="00585456" w:rsidTr="001B12A5">
        <w:trPr>
          <w:trHeight w:val="33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4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E5319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China Petroleum &amp; Chemical Corporation, Luoyang Branch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9305F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Luoyang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5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E5319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Yadong Petrochemical (Shanghai) Co., Ltd</w:t>
            </w:r>
            <w:r w:rsidR="009305FA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E5319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Yadong Sinopec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6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E5319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Zhejiang Yisheng Petrochemical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405F1C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53192" w:rsidRPr="00585456" w:rsidRDefault="00A8111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Yisheng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7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1114" w:rsidRPr="00585456" w:rsidRDefault="00A8111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INEOS Zhuhai Chemical Co., Ltd</w:t>
            </w:r>
            <w:r w:rsidR="00A31E18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1114" w:rsidRPr="00585456" w:rsidRDefault="00A8111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INEOS</w:t>
            </w:r>
            <w:r w:rsidR="009305FA"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 Zhuhai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8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1114" w:rsidRPr="00585456" w:rsidRDefault="009305F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Formosa Chemicals Industries (Ningbo) Co. 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1114" w:rsidRPr="00585456" w:rsidRDefault="00A81114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Formosa Chemicals</w:t>
            </w:r>
            <w:r w:rsidR="00A31E18"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 Ningbo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9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Yisheng Dahua Petrochemical Co., Ltd</w:t>
            </w:r>
            <w:r w:rsidR="00A31E18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A31E18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Yisheng Dahua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10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Shishi Jialong Petrochemical Textile Fiber Co., Ltd</w:t>
            </w:r>
            <w:r w:rsidR="00A31E18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Jialong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11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Zhejiang Dushan Energy Co., Ltd</w:t>
            </w:r>
            <w:r w:rsidR="00A31E18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12A5">
              <w:rPr>
                <w:rFonts w:ascii="Times New Roman" w:hAnsi="Times New Roman"/>
                <w:sz w:val="21"/>
                <w:szCs w:val="21"/>
              </w:rPr>
              <w:t>Xin</w:t>
            </w:r>
            <w:r w:rsidR="00A31E18" w:rsidRPr="001B12A5">
              <w:rPr>
                <w:rFonts w:ascii="Times New Roman" w:hAnsi="Times New Roman"/>
                <w:sz w:val="21"/>
                <w:szCs w:val="21"/>
              </w:rPr>
              <w:t xml:space="preserve"> F</w:t>
            </w:r>
            <w:r w:rsidRPr="001B12A5">
              <w:rPr>
                <w:rFonts w:ascii="Times New Roman" w:hAnsi="Times New Roman"/>
                <w:sz w:val="21"/>
                <w:szCs w:val="21"/>
              </w:rPr>
              <w:t>eng</w:t>
            </w:r>
            <w:r w:rsidR="00A31E18" w:rsidRPr="001B12A5">
              <w:rPr>
                <w:rFonts w:ascii="Times New Roman" w:hAnsi="Times New Roman"/>
                <w:sz w:val="21"/>
                <w:szCs w:val="21"/>
              </w:rPr>
              <w:t xml:space="preserve"> M</w:t>
            </w:r>
            <w:r w:rsidRPr="001B12A5">
              <w:rPr>
                <w:rFonts w:ascii="Times New Roman" w:hAnsi="Times New Roman"/>
                <w:sz w:val="21"/>
                <w:szCs w:val="21"/>
              </w:rPr>
              <w:t>ing</w:t>
            </w:r>
            <w:r w:rsidR="00A31E18" w:rsidRPr="001B12A5">
              <w:rPr>
                <w:rFonts w:ascii="Times New Roman" w:hAnsi="Times New Roman"/>
                <w:sz w:val="21"/>
                <w:szCs w:val="21"/>
              </w:rPr>
              <w:t xml:space="preserve"> Group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Hengli Petrochemical (Dalian)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Hengli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13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Jiaxing Petrochemical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Jiaxing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14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Hainan Yisheng Petrochemical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Hainan Yisheng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 xml:space="preserve">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15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Hanbang (Jiangyin) Petrochemical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58545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Hanbang (Jiangyin)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16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Jiangsu H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ailun</w:t>
            </w:r>
            <w:r w:rsidRPr="00585456">
              <w:rPr>
                <w:rFonts w:ascii="Times New Roman" w:hAnsi="Times New Roman"/>
                <w:sz w:val="21"/>
                <w:szCs w:val="21"/>
              </w:rPr>
              <w:t xml:space="preserve"> Petrochemical Co., Ltd</w:t>
            </w:r>
            <w:r w:rsidR="00585456" w:rsidRPr="00585456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eastAsia="微软雅黑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</w:t>
            </w:r>
            <w:r w:rsidR="00585456" w:rsidRPr="00585456">
              <w:rPr>
                <w:rFonts w:ascii="Times New Roman" w:eastAsia="微软雅黑" w:hAnsi="Times New Roman"/>
                <w:sz w:val="21"/>
                <w:szCs w:val="21"/>
              </w:rPr>
              <w:t>ailun</w:t>
            </w: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 Petrochemical 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17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Ningbo Union King Polyester Material Co., 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Union King Polyester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18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Jiangsu Honggang Petrochemical Co., Ltd</w:t>
            </w:r>
            <w:r w:rsidR="00585456">
              <w:rPr>
                <w:rFonts w:ascii="Times New Roman" w:hAnsi="Times New Roman" w:hint="eastAsia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Honggang Petrochemical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19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Fujian Fuhaichuang Petrochemicals Co., 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6436" w:rsidRPr="00585456" w:rsidRDefault="00406436" w:rsidP="00C30473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Fuhaichuang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widowControl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85456">
              <w:rPr>
                <w:rFonts w:ascii="Times New Roman" w:eastAsia="微软雅黑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widowControl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85456">
              <w:rPr>
                <w:rFonts w:ascii="Times New Roman" w:eastAsia="微软雅黑" w:hAnsi="Times New Roman" w:cs="Times New Roman"/>
                <w:szCs w:val="21"/>
              </w:rPr>
              <w:t>Zhejiang Yisheng New Materials Co., Ltd</w:t>
            </w:r>
            <w:r w:rsidR="00585456">
              <w:rPr>
                <w:rFonts w:ascii="Times New Roman" w:eastAsia="微软雅黑" w:hAnsi="Times New Roman" w:cs="Times New Roman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widowControl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812009">
            <w:pPr>
              <w:widowControl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85456">
              <w:rPr>
                <w:rFonts w:ascii="Times New Roman" w:eastAsia="微软雅黑" w:hAnsi="Times New Roman" w:cs="Times New Roman"/>
                <w:kern w:val="0"/>
                <w:szCs w:val="21"/>
              </w:rPr>
              <w:t>Yisheng New Materials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C912A9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Taiwan, China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21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58545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Formosa Chemicals &amp; Fibre Corporation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12A9" w:rsidRPr="00585456" w:rsidRDefault="004319D8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hAnsi="Times New Roman"/>
                <w:sz w:val="21"/>
                <w:szCs w:val="21"/>
              </w:rPr>
              <w:t>Formosa Chemicals &amp; Fibre</w:t>
            </w:r>
          </w:p>
        </w:tc>
      </w:tr>
      <w:tr w:rsidR="00585456" w:rsidRPr="00585456" w:rsidTr="001B12A5">
        <w:trPr>
          <w:trHeight w:val="17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4767A" w:rsidRPr="00585456" w:rsidRDefault="003B69D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 w:rsidRPr="003B69D2">
              <w:rPr>
                <w:rFonts w:ascii="Times New Roman" w:hAnsi="Times New Roman"/>
                <w:sz w:val="21"/>
                <w:szCs w:val="21"/>
              </w:rPr>
              <w:t>untex Petrochemical Inc.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4767A" w:rsidRPr="00585456" w:rsidRDefault="003B69D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 w:rsidRPr="003B69D2">
              <w:rPr>
                <w:rFonts w:ascii="Times New Roman" w:hAnsi="Times New Roman"/>
                <w:sz w:val="21"/>
                <w:szCs w:val="21"/>
              </w:rPr>
              <w:t>untex Petrochemical</w:t>
            </w:r>
          </w:p>
        </w:tc>
      </w:tr>
      <w:tr w:rsidR="00585456" w:rsidRPr="00585456" w:rsidTr="001B12A5">
        <w:trPr>
          <w:trHeight w:val="181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23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4767A" w:rsidRPr="00585456" w:rsidRDefault="001B12A5" w:rsidP="004336B0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B12A5">
              <w:rPr>
                <w:rFonts w:ascii="Times New Roman" w:hAnsi="Times New Roman"/>
                <w:sz w:val="21"/>
                <w:szCs w:val="21"/>
              </w:rPr>
              <w:t>China American Petrochemical Co., Ltd</w:t>
            </w:r>
            <w:r w:rsidR="003F6AD8">
              <w:rPr>
                <w:rFonts w:ascii="Times New Roman" w:hAnsi="Times New Roman" w:hint="eastAsia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4767A" w:rsidRPr="00585456" w:rsidRDefault="003B69D2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sz w:val="21"/>
                <w:szCs w:val="21"/>
              </w:rPr>
              <w:t xml:space="preserve">Taiwan </w:t>
            </w:r>
            <w:r w:rsidR="00D4767A" w:rsidRPr="00585456">
              <w:rPr>
                <w:rFonts w:ascii="Times New Roman" w:eastAsia="微软雅黑" w:hAnsi="Times New Roman"/>
                <w:sz w:val="21"/>
                <w:szCs w:val="21"/>
              </w:rPr>
              <w:t>CAPCO</w:t>
            </w:r>
          </w:p>
        </w:tc>
      </w:tr>
      <w:tr w:rsidR="00585456" w:rsidRPr="00585456" w:rsidTr="001B12A5">
        <w:trPr>
          <w:trHeight w:val="680"/>
        </w:trPr>
        <w:tc>
          <w:tcPr>
            <w:tcW w:w="14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4767A" w:rsidRPr="00585456" w:rsidRDefault="00D4767A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Korea</w:t>
            </w: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24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SAMSUNG GENERALCHEMICAL CO.,LTD.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42A41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SAMSUNG</w:t>
            </w:r>
          </w:p>
        </w:tc>
      </w:tr>
      <w:tr w:rsidR="00585456" w:rsidRPr="00585456" w:rsidTr="001B12A5">
        <w:trPr>
          <w:trHeight w:val="52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25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KP CHEMICAL CORP.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85456" w:rsidRPr="00585456" w:rsidRDefault="00585456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KP CHEMICAL</w:t>
            </w:r>
          </w:p>
        </w:tc>
      </w:tr>
      <w:tr w:rsidR="00585456" w:rsidRPr="00585456" w:rsidTr="001B12A5">
        <w:trPr>
          <w:trHeight w:val="52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26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SAM NAM PETROCHEMICAL CO.,LTD.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42A41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SAM NAM</w:t>
            </w:r>
            <w:r w:rsidR="00585456" w:rsidRPr="00585456">
              <w:rPr>
                <w:rFonts w:ascii="Times New Roman" w:eastAsia="微软雅黑" w:hAnsi="Times New Roman"/>
                <w:sz w:val="21"/>
                <w:szCs w:val="21"/>
              </w:rPr>
              <w:t xml:space="preserve"> PETROCHEMICAL</w:t>
            </w:r>
          </w:p>
        </w:tc>
      </w:tr>
      <w:tr w:rsidR="00585456" w:rsidRPr="00585456" w:rsidTr="001B12A5">
        <w:trPr>
          <w:trHeight w:val="52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27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HYOSUNG CORPORATION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42A41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HYOSUNG</w:t>
            </w:r>
          </w:p>
        </w:tc>
      </w:tr>
      <w:tr w:rsidR="00585456" w:rsidRPr="00585456" w:rsidTr="001B12A5">
        <w:trPr>
          <w:trHeight w:val="520"/>
        </w:trPr>
        <w:tc>
          <w:tcPr>
            <w:tcW w:w="147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28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26BA4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1" w:name="OLE_LINK1"/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TAE KWANG INDUSTRIAL CO.,LTD.</w:t>
            </w:r>
            <w:bookmarkEnd w:id="1"/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C30473" w:rsidP="00C30473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微软雅黑" w:hAnsi="Times New Roman" w:cs="Times New Roman"/>
                <w:szCs w:val="21"/>
              </w:rPr>
              <w:t>o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26BA4" w:rsidRPr="00585456" w:rsidRDefault="00542A41" w:rsidP="00405F1C">
            <w:pPr>
              <w:pStyle w:val="a3"/>
              <w:widowControl/>
              <w:spacing w:beforeAutospacing="0" w:after="10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456">
              <w:rPr>
                <w:rFonts w:ascii="Times New Roman" w:eastAsia="微软雅黑" w:hAnsi="Times New Roman"/>
                <w:sz w:val="21"/>
                <w:szCs w:val="21"/>
              </w:rPr>
              <w:t>TAE KWANG</w:t>
            </w:r>
          </w:p>
        </w:tc>
      </w:tr>
    </w:tbl>
    <w:p w:rsidR="00526BA4" w:rsidRPr="00585456" w:rsidRDefault="00526BA4" w:rsidP="00526BA4">
      <w:pPr>
        <w:rPr>
          <w:rFonts w:ascii="宋体" w:eastAsia="宋体" w:hAnsi="宋体" w:cs="宋体"/>
          <w:sz w:val="14"/>
          <w:szCs w:val="14"/>
          <w:shd w:val="clear" w:color="auto" w:fill="FFFFFF"/>
        </w:rPr>
      </w:pPr>
      <w:r w:rsidRPr="00585456">
        <w:rPr>
          <w:rFonts w:ascii="宋体" w:eastAsia="宋体" w:hAnsi="宋体" w:cs="宋体"/>
          <w:sz w:val="24"/>
        </w:rPr>
        <w:br/>
      </w:r>
    </w:p>
    <w:p w:rsidR="00131235" w:rsidRPr="00585456" w:rsidRDefault="00131235"/>
    <w:sectPr w:rsidR="00131235" w:rsidRPr="00585456" w:rsidSect="00BE7D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23F8" w16cex:dateUtc="2023-08-03T05:02:00Z"/>
  <w16cex:commentExtensible w16cex:durableId="287627E6" w16cex:dateUtc="2023-08-03T05:19:00Z"/>
  <w16cex:commentExtensible w16cex:durableId="287624FB" w16cex:dateUtc="2023-08-03T05:0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A0" w:rsidRDefault="00284BA0" w:rsidP="00C001F6">
      <w:r>
        <w:separator/>
      </w:r>
    </w:p>
  </w:endnote>
  <w:endnote w:type="continuationSeparator" w:id="0">
    <w:p w:rsidR="00284BA0" w:rsidRDefault="00284BA0" w:rsidP="00C0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A0" w:rsidRDefault="00284BA0" w:rsidP="00C001F6">
      <w:r>
        <w:separator/>
      </w:r>
    </w:p>
  </w:footnote>
  <w:footnote w:type="continuationSeparator" w:id="0">
    <w:p w:rsidR="00284BA0" w:rsidRDefault="00284BA0" w:rsidP="00C0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BA4"/>
    <w:rsid w:val="00131235"/>
    <w:rsid w:val="001B12A5"/>
    <w:rsid w:val="00284BA0"/>
    <w:rsid w:val="00355BC1"/>
    <w:rsid w:val="003B69D2"/>
    <w:rsid w:val="003F6AD8"/>
    <w:rsid w:val="00405F1C"/>
    <w:rsid w:val="00406436"/>
    <w:rsid w:val="004319D8"/>
    <w:rsid w:val="004336B0"/>
    <w:rsid w:val="00491D63"/>
    <w:rsid w:val="00526BA4"/>
    <w:rsid w:val="00542A41"/>
    <w:rsid w:val="00585456"/>
    <w:rsid w:val="005D34DD"/>
    <w:rsid w:val="0065181E"/>
    <w:rsid w:val="0067778D"/>
    <w:rsid w:val="006F4E64"/>
    <w:rsid w:val="007560D2"/>
    <w:rsid w:val="007E3C9C"/>
    <w:rsid w:val="00812009"/>
    <w:rsid w:val="008151FB"/>
    <w:rsid w:val="009305FA"/>
    <w:rsid w:val="009B0EC3"/>
    <w:rsid w:val="009F14DB"/>
    <w:rsid w:val="00A31E18"/>
    <w:rsid w:val="00A81114"/>
    <w:rsid w:val="00AB112C"/>
    <w:rsid w:val="00B803FA"/>
    <w:rsid w:val="00BE7D3C"/>
    <w:rsid w:val="00C001F6"/>
    <w:rsid w:val="00C30473"/>
    <w:rsid w:val="00C824DF"/>
    <w:rsid w:val="00C912A9"/>
    <w:rsid w:val="00D4767A"/>
    <w:rsid w:val="00DF7D38"/>
    <w:rsid w:val="00E413AE"/>
    <w:rsid w:val="00E53192"/>
    <w:rsid w:val="00E5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4220F-B678-4C6B-BF48-3A1DB640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6B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355BC1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55BC1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55BC1"/>
    <w:rPr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55BC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55BC1"/>
    <w:rPr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001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01F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0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001F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C0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C00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Ghua</dc:creator>
  <cp:keywords/>
  <dc:description/>
  <cp:lastModifiedBy>Ghua</cp:lastModifiedBy>
  <cp:revision>16</cp:revision>
  <dcterms:created xsi:type="dcterms:W3CDTF">2023-08-03T04:51:00Z</dcterms:created>
  <dcterms:modified xsi:type="dcterms:W3CDTF">2023-08-29T03:04:00Z</dcterms:modified>
</cp:coreProperties>
</file>