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62" w:rsidRPr="00AE05C7" w:rsidRDefault="003B4134" w:rsidP="009561B3">
      <w:pPr>
        <w:adjustRightInd w:val="0"/>
        <w:snapToGrid w:val="0"/>
        <w:spacing w:afterLines="50" w:line="276" w:lineRule="auto"/>
        <w:ind w:right="410"/>
        <w:jc w:val="center"/>
        <w:rPr>
          <w:rFonts w:eastAsia="黑体"/>
          <w:b/>
          <w:bCs/>
          <w:sz w:val="32"/>
          <w:szCs w:val="32"/>
        </w:rPr>
      </w:pPr>
      <w:r w:rsidRPr="00AE05C7">
        <w:rPr>
          <w:rFonts w:eastAsia="仿宋"/>
          <w:b/>
          <w:bCs/>
          <w:color w:val="333333"/>
          <w:sz w:val="32"/>
          <w:szCs w:val="32"/>
        </w:rPr>
        <w:t>Application Form of Zhengzhou Commodity Exchange for Temporary Use of Emergen</w:t>
      </w:r>
      <w:bookmarkStart w:id="0" w:name="_GoBack"/>
      <w:bookmarkEnd w:id="0"/>
      <w:r w:rsidRPr="00AE05C7">
        <w:rPr>
          <w:rFonts w:eastAsia="仿宋"/>
          <w:b/>
          <w:bCs/>
          <w:color w:val="333333"/>
          <w:sz w:val="32"/>
          <w:szCs w:val="32"/>
        </w:rPr>
        <w:t xml:space="preserve">cy Trading Terminal </w:t>
      </w:r>
    </w:p>
    <w:tbl>
      <w:tblPr>
        <w:tblW w:w="8318" w:type="dxa"/>
        <w:jc w:val="center"/>
        <w:tblCellMar>
          <w:top w:w="178" w:type="dxa"/>
          <w:bottom w:w="174" w:type="dxa"/>
          <w:right w:w="10" w:type="dxa"/>
        </w:tblCellMar>
        <w:tblLook w:val="04A0"/>
      </w:tblPr>
      <w:tblGrid>
        <w:gridCol w:w="1699"/>
        <w:gridCol w:w="6619"/>
      </w:tblGrid>
      <w:tr w:rsidR="00063362" w:rsidRPr="009561B3">
        <w:trPr>
          <w:trHeight w:val="22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center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Name of Member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ind w:right="360"/>
              <w:jc w:val="righ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(affixed with seal)</w:t>
            </w:r>
          </w:p>
        </w:tc>
      </w:tr>
      <w:tr w:rsidR="00063362" w:rsidRPr="009561B3">
        <w:trPr>
          <w:trHeight w:val="173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center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Member No.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3362" w:rsidRPr="009561B3" w:rsidRDefault="00063362" w:rsidP="009561B3">
            <w:pPr>
              <w:adjustRightInd w:val="0"/>
              <w:snapToGrid w:val="0"/>
              <w:spacing w:beforeLines="30" w:line="276" w:lineRule="auto"/>
              <w:jc w:val="left"/>
              <w:rPr>
                <w:rFonts w:eastAsia="仿宋"/>
                <w:sz w:val="24"/>
                <w:szCs w:val="22"/>
              </w:rPr>
            </w:pPr>
          </w:p>
        </w:tc>
      </w:tr>
      <w:tr w:rsidR="00063362" w:rsidRPr="009561B3">
        <w:trPr>
          <w:trHeight w:val="141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center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Contact Number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3362" w:rsidRPr="009561B3" w:rsidRDefault="00063362" w:rsidP="009561B3">
            <w:pPr>
              <w:adjustRightInd w:val="0"/>
              <w:snapToGrid w:val="0"/>
              <w:spacing w:beforeLines="30" w:line="276" w:lineRule="auto"/>
              <w:ind w:left="1"/>
              <w:jc w:val="left"/>
              <w:rPr>
                <w:rFonts w:eastAsia="仿宋"/>
                <w:sz w:val="24"/>
                <w:szCs w:val="22"/>
              </w:rPr>
            </w:pPr>
          </w:p>
        </w:tc>
      </w:tr>
      <w:tr w:rsidR="00063362" w:rsidRPr="009561B3">
        <w:trPr>
          <w:trHeight w:val="202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center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Reasons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ind w:left="1"/>
              <w:jc w:val="lef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( ) The trading system does not function properly due to communication network or system failure;</w:t>
            </w:r>
          </w:p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ind w:left="1"/>
              <w:jc w:val="lef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 xml:space="preserve">( ) The trading system </w:t>
            </w:r>
            <w:r w:rsidR="00E14D01" w:rsidRPr="009561B3">
              <w:rPr>
                <w:rFonts w:eastAsia="仿宋" w:hint="eastAsia"/>
                <w:sz w:val="24"/>
                <w:szCs w:val="22"/>
              </w:rPr>
              <w:t>may</w:t>
            </w:r>
            <w:r w:rsidR="00961FE8">
              <w:rPr>
                <w:rFonts w:eastAsia="仿宋" w:hint="eastAsia"/>
                <w:sz w:val="24"/>
                <w:szCs w:val="22"/>
              </w:rPr>
              <w:t xml:space="preserve"> </w:t>
            </w:r>
            <w:r w:rsidRPr="009561B3">
              <w:rPr>
                <w:rFonts w:eastAsia="仿宋"/>
                <w:sz w:val="24"/>
                <w:szCs w:val="22"/>
              </w:rPr>
              <w:t>not function properly due to system upgrades or alterations;</w:t>
            </w:r>
          </w:p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ind w:left="1"/>
              <w:jc w:val="lef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( ) other circumstances that require emergency trading occur (please specify)</w:t>
            </w:r>
          </w:p>
        </w:tc>
      </w:tr>
      <w:tr w:rsidR="00063362" w:rsidRPr="009561B3">
        <w:trPr>
          <w:trHeight w:val="2269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center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Information on the Authorized Person</w:t>
            </w:r>
          </w:p>
        </w:tc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62" w:rsidRPr="009561B3" w:rsidRDefault="00961FE8" w:rsidP="009561B3">
            <w:pPr>
              <w:adjustRightInd w:val="0"/>
              <w:snapToGrid w:val="0"/>
              <w:spacing w:beforeLines="30" w:line="276" w:lineRule="auto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We authorize</w:t>
            </w:r>
            <w:r>
              <w:rPr>
                <w:rFonts w:eastAsia="仿宋" w:hint="eastAsia"/>
                <w:sz w:val="24"/>
                <w:szCs w:val="22"/>
              </w:rPr>
              <w:t>________</w:t>
            </w:r>
            <w:r>
              <w:rPr>
                <w:rFonts w:eastAsia="仿宋"/>
                <w:sz w:val="24"/>
                <w:szCs w:val="22"/>
              </w:rPr>
              <w:t xml:space="preserve"> </w:t>
            </w:r>
            <w:r w:rsidR="003B4134" w:rsidRPr="009561B3">
              <w:rPr>
                <w:rFonts w:eastAsia="仿宋"/>
                <w:sz w:val="24"/>
                <w:szCs w:val="22"/>
              </w:rPr>
              <w:t>on</w:t>
            </w:r>
            <w:r>
              <w:rPr>
                <w:rFonts w:eastAsia="仿宋" w:hint="eastAsia"/>
                <w:sz w:val="24"/>
                <w:szCs w:val="22"/>
              </w:rPr>
              <w:t xml:space="preserve"> _______</w:t>
            </w:r>
            <w:r w:rsidR="003B4134" w:rsidRPr="00961FE8">
              <w:rPr>
                <w:rFonts w:eastAsia="仿宋"/>
                <w:sz w:val="24"/>
                <w:szCs w:val="22"/>
              </w:rPr>
              <w:t xml:space="preserve">[date] </w:t>
            </w:r>
            <w:r w:rsidR="003B4134" w:rsidRPr="009561B3">
              <w:rPr>
                <w:rFonts w:eastAsia="仿宋"/>
                <w:sz w:val="24"/>
                <w:szCs w:val="22"/>
              </w:rPr>
              <w:t>to apply for the emergency trading terminal of Zhengzhou Commodity Exchange and use it for emergency trading. We will be legally liable for all emergency trading activities carried out by him/her.</w:t>
            </w:r>
          </w:p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lef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ID card No. of the authorized person: ________________</w:t>
            </w:r>
          </w:p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lef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Contact number: _________________</w:t>
            </w:r>
          </w:p>
        </w:tc>
      </w:tr>
      <w:tr w:rsidR="00063362" w:rsidRPr="009561B3">
        <w:trPr>
          <w:trHeight w:val="1734"/>
          <w:jc w:val="center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362" w:rsidRPr="009561B3" w:rsidRDefault="003B4134" w:rsidP="009561B3">
            <w:pPr>
              <w:adjustRightInd w:val="0"/>
              <w:snapToGrid w:val="0"/>
              <w:spacing w:beforeLines="30" w:line="276" w:lineRule="auto"/>
              <w:jc w:val="left"/>
              <w:rPr>
                <w:rFonts w:eastAsia="仿宋"/>
                <w:sz w:val="24"/>
                <w:szCs w:val="22"/>
              </w:rPr>
            </w:pPr>
            <w:r w:rsidRPr="009561B3">
              <w:rPr>
                <w:rFonts w:eastAsia="仿宋"/>
                <w:sz w:val="24"/>
                <w:szCs w:val="22"/>
              </w:rPr>
              <w:t>Technical review opinions</w:t>
            </w:r>
          </w:p>
        </w:tc>
      </w:tr>
    </w:tbl>
    <w:p w:rsidR="00063362" w:rsidRDefault="003B4134" w:rsidP="009561B3">
      <w:pPr>
        <w:adjustRightInd w:val="0"/>
        <w:snapToGrid w:val="0"/>
        <w:spacing w:beforeLines="50" w:afterLines="100"/>
        <w:jc w:val="left"/>
        <w:rPr>
          <w:rFonts w:eastAsia="仿宋"/>
          <w:sz w:val="22"/>
          <w:szCs w:val="22"/>
        </w:rPr>
      </w:pPr>
      <w:r>
        <w:rPr>
          <w:rFonts w:eastAsia="仿宋"/>
          <w:sz w:val="22"/>
          <w:szCs w:val="22"/>
        </w:rPr>
        <w:t xml:space="preserve">Notes: </w:t>
      </w:r>
    </w:p>
    <w:p w:rsidR="00063362" w:rsidRDefault="003B4134" w:rsidP="009561B3">
      <w:pPr>
        <w:adjustRightInd w:val="0"/>
        <w:snapToGrid w:val="0"/>
        <w:spacing w:afterLines="50"/>
        <w:jc w:val="left"/>
        <w:rPr>
          <w:rFonts w:eastAsia="仿宋"/>
          <w:sz w:val="22"/>
          <w:szCs w:val="22"/>
        </w:rPr>
      </w:pPr>
      <w:r>
        <w:rPr>
          <w:rFonts w:eastAsia="仿宋"/>
          <w:sz w:val="22"/>
          <w:szCs w:val="22"/>
        </w:rPr>
        <w:t>1.</w:t>
      </w:r>
      <w:r>
        <w:rPr>
          <w:rFonts w:eastAsia="仿宋"/>
          <w:sz w:val="22"/>
          <w:szCs w:val="22"/>
        </w:rPr>
        <w:tab/>
        <w:t>Fill in this form carefully with a pen, and the handwriting should be legible.</w:t>
      </w:r>
    </w:p>
    <w:p w:rsidR="00063362" w:rsidRDefault="003B4134" w:rsidP="009561B3">
      <w:pPr>
        <w:adjustRightInd w:val="0"/>
        <w:snapToGrid w:val="0"/>
        <w:spacing w:afterLines="50"/>
        <w:jc w:val="left"/>
        <w:rPr>
          <w:rFonts w:eastAsia="仿宋"/>
          <w:sz w:val="22"/>
          <w:szCs w:val="22"/>
        </w:rPr>
      </w:pPr>
      <w:r>
        <w:rPr>
          <w:rFonts w:eastAsia="仿宋"/>
          <w:sz w:val="22"/>
          <w:szCs w:val="22"/>
        </w:rPr>
        <w:t>2.</w:t>
      </w:r>
      <w:r>
        <w:rPr>
          <w:rFonts w:eastAsia="仿宋"/>
          <w:sz w:val="22"/>
          <w:szCs w:val="22"/>
        </w:rPr>
        <w:tab/>
        <w:t>Please tick “( )” before the applicable item in the column of “Reasons”.</w:t>
      </w:r>
    </w:p>
    <w:p w:rsidR="00063362" w:rsidRDefault="003B4134" w:rsidP="009561B3">
      <w:pPr>
        <w:adjustRightInd w:val="0"/>
        <w:snapToGrid w:val="0"/>
        <w:spacing w:afterLines="50"/>
        <w:ind w:left="425" w:hangingChars="193" w:hanging="425"/>
        <w:jc w:val="left"/>
        <w:rPr>
          <w:rFonts w:eastAsia="仿宋"/>
          <w:sz w:val="22"/>
          <w:szCs w:val="22"/>
        </w:rPr>
      </w:pPr>
      <w:r>
        <w:rPr>
          <w:rFonts w:eastAsia="仿宋"/>
          <w:sz w:val="22"/>
          <w:szCs w:val="22"/>
        </w:rPr>
        <w:t>3.</w:t>
      </w:r>
      <w:r>
        <w:rPr>
          <w:rFonts w:eastAsia="仿宋"/>
          <w:sz w:val="22"/>
          <w:szCs w:val="22"/>
        </w:rPr>
        <w:tab/>
        <w:t>The</w:t>
      </w:r>
      <w:r w:rsidR="00E14D01">
        <w:rPr>
          <w:rFonts w:eastAsia="仿宋"/>
          <w:sz w:val="22"/>
          <w:szCs w:val="22"/>
        </w:rPr>
        <w:t>official</w:t>
      </w:r>
      <w:r w:rsidR="00807F18">
        <w:rPr>
          <w:rFonts w:eastAsia="仿宋"/>
          <w:sz w:val="22"/>
          <w:szCs w:val="22"/>
        </w:rPr>
        <w:t xml:space="preserve"> seal or</w:t>
      </w:r>
      <w:r>
        <w:rPr>
          <w:rFonts w:eastAsia="仿宋"/>
          <w:sz w:val="22"/>
          <w:szCs w:val="22"/>
        </w:rPr>
        <w:t xml:space="preserve"> business seal of the company should be </w:t>
      </w:r>
      <w:r w:rsidR="00E14D01">
        <w:rPr>
          <w:rFonts w:eastAsia="仿宋"/>
          <w:sz w:val="22"/>
          <w:szCs w:val="22"/>
        </w:rPr>
        <w:t xml:space="preserve">affixed </w:t>
      </w:r>
      <w:r>
        <w:rPr>
          <w:rFonts w:eastAsia="仿宋"/>
          <w:sz w:val="22"/>
          <w:szCs w:val="22"/>
        </w:rPr>
        <w:t>in the place requiring “affixed with seal”</w:t>
      </w:r>
      <w:r>
        <w:rPr>
          <w:rFonts w:eastAsia="仿宋" w:hint="eastAsia"/>
          <w:sz w:val="22"/>
          <w:szCs w:val="22"/>
        </w:rPr>
        <w:t>.</w:t>
      </w:r>
    </w:p>
    <w:p w:rsidR="00063362" w:rsidRDefault="003B4134" w:rsidP="009561B3">
      <w:pPr>
        <w:adjustRightInd w:val="0"/>
        <w:snapToGrid w:val="0"/>
        <w:spacing w:afterLines="50"/>
        <w:ind w:left="425" w:hangingChars="193" w:hanging="425"/>
        <w:jc w:val="left"/>
        <w:rPr>
          <w:rFonts w:eastAsia="仿宋"/>
          <w:spacing w:val="-6"/>
          <w:sz w:val="22"/>
          <w:szCs w:val="22"/>
        </w:rPr>
      </w:pPr>
      <w:r>
        <w:rPr>
          <w:rFonts w:eastAsia="仿宋"/>
          <w:sz w:val="22"/>
          <w:szCs w:val="22"/>
        </w:rPr>
        <w:t>4.</w:t>
      </w:r>
      <w:r>
        <w:rPr>
          <w:rFonts w:eastAsia="仿宋"/>
          <w:sz w:val="22"/>
          <w:szCs w:val="22"/>
        </w:rPr>
        <w:tab/>
        <w:t>Emergency trading floor of Zhengzhou Commodity Exchange: Tel: 0371-65610863; Fax: 0371-65610735.</w:t>
      </w:r>
    </w:p>
    <w:sectPr w:rsidR="00063362" w:rsidSect="00260C41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83990" w16cex:dateUtc="2022-12-29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014C2F" w16cid:durableId="275837B1"/>
  <w16cid:commentId w16cid:paraId="0AA10F5E" w16cid:durableId="27583990"/>
  <w16cid:commentId w16cid:paraId="2DC22C2A" w16cid:durableId="275837B2"/>
  <w16cid:commentId w16cid:paraId="6AF13FF0" w16cid:durableId="275837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B9" w:rsidRDefault="006076B9">
      <w:r>
        <w:separator/>
      </w:r>
    </w:p>
  </w:endnote>
  <w:endnote w:type="continuationSeparator" w:id="1">
    <w:p w:rsidR="006076B9" w:rsidRDefault="0060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62" w:rsidRDefault="003B4134">
    <w:pPr>
      <w:pStyle w:val="a5"/>
      <w:rPr>
        <w:sz w:val="28"/>
      </w:rPr>
    </w:pPr>
    <w:r>
      <w:rPr>
        <w:rFonts w:hint="eastAsia"/>
        <w:sz w:val="28"/>
      </w:rPr>
      <w:t>—</w:t>
    </w:r>
    <w:r w:rsidR="00260C41">
      <w:rPr>
        <w:rStyle w:val="a7"/>
        <w:sz w:val="28"/>
      </w:rPr>
      <w:fldChar w:fldCharType="begin"/>
    </w:r>
    <w:r>
      <w:rPr>
        <w:rStyle w:val="a7"/>
        <w:sz w:val="28"/>
      </w:rPr>
      <w:instrText xml:space="preserve"> PAGE </w:instrText>
    </w:r>
    <w:r w:rsidR="00260C41">
      <w:rPr>
        <w:rStyle w:val="a7"/>
        <w:sz w:val="28"/>
      </w:rPr>
      <w:fldChar w:fldCharType="separate"/>
    </w:r>
    <w:r>
      <w:rPr>
        <w:rStyle w:val="a7"/>
        <w:sz w:val="28"/>
      </w:rPr>
      <w:t>10</w:t>
    </w:r>
    <w:r w:rsidR="00260C41">
      <w:rPr>
        <w:rStyle w:val="a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62" w:rsidRDefault="00063362">
    <w:pPr>
      <w:pStyle w:val="a5"/>
      <w:wordWrap w:val="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B9" w:rsidRDefault="006076B9">
      <w:r>
        <w:separator/>
      </w:r>
    </w:p>
  </w:footnote>
  <w:footnote w:type="continuationSeparator" w:id="1">
    <w:p w:rsidR="006076B9" w:rsidRDefault="00607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1A3"/>
    <w:rsid w:val="00003213"/>
    <w:rsid w:val="000053EE"/>
    <w:rsid w:val="0000559F"/>
    <w:rsid w:val="00012BE3"/>
    <w:rsid w:val="00015F29"/>
    <w:rsid w:val="00026E65"/>
    <w:rsid w:val="00033733"/>
    <w:rsid w:val="0003394C"/>
    <w:rsid w:val="00043CB6"/>
    <w:rsid w:val="0005049B"/>
    <w:rsid w:val="0006105A"/>
    <w:rsid w:val="00063362"/>
    <w:rsid w:val="00067E60"/>
    <w:rsid w:val="0007217B"/>
    <w:rsid w:val="000758CE"/>
    <w:rsid w:val="00076FE2"/>
    <w:rsid w:val="0009628D"/>
    <w:rsid w:val="0009638D"/>
    <w:rsid w:val="000A19EA"/>
    <w:rsid w:val="000A622D"/>
    <w:rsid w:val="000A64D1"/>
    <w:rsid w:val="000B4D72"/>
    <w:rsid w:val="000B5C0C"/>
    <w:rsid w:val="000C4382"/>
    <w:rsid w:val="000C5B6F"/>
    <w:rsid w:val="000D3379"/>
    <w:rsid w:val="000D6E57"/>
    <w:rsid w:val="000D7660"/>
    <w:rsid w:val="000E380C"/>
    <w:rsid w:val="000E4408"/>
    <w:rsid w:val="000E6F83"/>
    <w:rsid w:val="00104D11"/>
    <w:rsid w:val="001313D0"/>
    <w:rsid w:val="001330E8"/>
    <w:rsid w:val="00137D9B"/>
    <w:rsid w:val="001411B1"/>
    <w:rsid w:val="00151AB3"/>
    <w:rsid w:val="00156804"/>
    <w:rsid w:val="00162AE3"/>
    <w:rsid w:val="0016531F"/>
    <w:rsid w:val="00167899"/>
    <w:rsid w:val="00171C69"/>
    <w:rsid w:val="00177E73"/>
    <w:rsid w:val="00190994"/>
    <w:rsid w:val="00190C1B"/>
    <w:rsid w:val="0019133F"/>
    <w:rsid w:val="00195FCA"/>
    <w:rsid w:val="001A284F"/>
    <w:rsid w:val="001A31E9"/>
    <w:rsid w:val="001A5D8C"/>
    <w:rsid w:val="001B1CFC"/>
    <w:rsid w:val="001D1966"/>
    <w:rsid w:val="001D46C7"/>
    <w:rsid w:val="001D4EE3"/>
    <w:rsid w:val="001F1698"/>
    <w:rsid w:val="001F759B"/>
    <w:rsid w:val="00201CDA"/>
    <w:rsid w:val="00214993"/>
    <w:rsid w:val="0021568E"/>
    <w:rsid w:val="00230264"/>
    <w:rsid w:val="002304FC"/>
    <w:rsid w:val="002323BE"/>
    <w:rsid w:val="00241E1F"/>
    <w:rsid w:val="00245579"/>
    <w:rsid w:val="00246A7B"/>
    <w:rsid w:val="0024713A"/>
    <w:rsid w:val="002522C3"/>
    <w:rsid w:val="00252AD1"/>
    <w:rsid w:val="00254E1A"/>
    <w:rsid w:val="00256C32"/>
    <w:rsid w:val="00260C41"/>
    <w:rsid w:val="00275B31"/>
    <w:rsid w:val="002804EA"/>
    <w:rsid w:val="00290504"/>
    <w:rsid w:val="00290A0E"/>
    <w:rsid w:val="00294424"/>
    <w:rsid w:val="002A3F8F"/>
    <w:rsid w:val="002B58FB"/>
    <w:rsid w:val="002C25F0"/>
    <w:rsid w:val="002D2296"/>
    <w:rsid w:val="002E394F"/>
    <w:rsid w:val="002F31A3"/>
    <w:rsid w:val="0030475D"/>
    <w:rsid w:val="0030563B"/>
    <w:rsid w:val="00315FCF"/>
    <w:rsid w:val="003160CA"/>
    <w:rsid w:val="003267A8"/>
    <w:rsid w:val="003427FF"/>
    <w:rsid w:val="00342D82"/>
    <w:rsid w:val="0035188A"/>
    <w:rsid w:val="003524FF"/>
    <w:rsid w:val="00357D17"/>
    <w:rsid w:val="003604F6"/>
    <w:rsid w:val="00373C2F"/>
    <w:rsid w:val="00374E22"/>
    <w:rsid w:val="003870D2"/>
    <w:rsid w:val="00392B23"/>
    <w:rsid w:val="003A1951"/>
    <w:rsid w:val="003A227E"/>
    <w:rsid w:val="003A3795"/>
    <w:rsid w:val="003A3B76"/>
    <w:rsid w:val="003A5986"/>
    <w:rsid w:val="003B0D65"/>
    <w:rsid w:val="003B1AEC"/>
    <w:rsid w:val="003B1B60"/>
    <w:rsid w:val="003B4134"/>
    <w:rsid w:val="003B69AD"/>
    <w:rsid w:val="003D0207"/>
    <w:rsid w:val="003D7EF4"/>
    <w:rsid w:val="003E00D5"/>
    <w:rsid w:val="003E6E48"/>
    <w:rsid w:val="004012F7"/>
    <w:rsid w:val="004266F7"/>
    <w:rsid w:val="00442659"/>
    <w:rsid w:val="004472EF"/>
    <w:rsid w:val="00451171"/>
    <w:rsid w:val="00451F33"/>
    <w:rsid w:val="00452046"/>
    <w:rsid w:val="00455400"/>
    <w:rsid w:val="0045630D"/>
    <w:rsid w:val="00466B0C"/>
    <w:rsid w:val="0047197F"/>
    <w:rsid w:val="004731A4"/>
    <w:rsid w:val="00476902"/>
    <w:rsid w:val="004A5F2C"/>
    <w:rsid w:val="004B41A9"/>
    <w:rsid w:val="004C00FE"/>
    <w:rsid w:val="004D1D2F"/>
    <w:rsid w:val="004D51C2"/>
    <w:rsid w:val="004D70AA"/>
    <w:rsid w:val="004E3E3E"/>
    <w:rsid w:val="004E4F5B"/>
    <w:rsid w:val="004E7115"/>
    <w:rsid w:val="004F4EC3"/>
    <w:rsid w:val="00500754"/>
    <w:rsid w:val="00502D8B"/>
    <w:rsid w:val="00506A3B"/>
    <w:rsid w:val="0051476A"/>
    <w:rsid w:val="0052092F"/>
    <w:rsid w:val="00522EF6"/>
    <w:rsid w:val="00532E47"/>
    <w:rsid w:val="00536692"/>
    <w:rsid w:val="0054002E"/>
    <w:rsid w:val="00554931"/>
    <w:rsid w:val="0055705B"/>
    <w:rsid w:val="005658AC"/>
    <w:rsid w:val="005744AE"/>
    <w:rsid w:val="005864CE"/>
    <w:rsid w:val="005B1723"/>
    <w:rsid w:val="005B22D7"/>
    <w:rsid w:val="005B412D"/>
    <w:rsid w:val="005B4A57"/>
    <w:rsid w:val="005C331B"/>
    <w:rsid w:val="005C333B"/>
    <w:rsid w:val="005C656B"/>
    <w:rsid w:val="005C658F"/>
    <w:rsid w:val="005C7460"/>
    <w:rsid w:val="005D2B3D"/>
    <w:rsid w:val="005D3B90"/>
    <w:rsid w:val="005D7AC9"/>
    <w:rsid w:val="005E73A3"/>
    <w:rsid w:val="006076B9"/>
    <w:rsid w:val="00624685"/>
    <w:rsid w:val="0062769B"/>
    <w:rsid w:val="00630F0B"/>
    <w:rsid w:val="00632A69"/>
    <w:rsid w:val="00645BE7"/>
    <w:rsid w:val="006542B0"/>
    <w:rsid w:val="006640D6"/>
    <w:rsid w:val="00665955"/>
    <w:rsid w:val="00672415"/>
    <w:rsid w:val="006800CE"/>
    <w:rsid w:val="00685E10"/>
    <w:rsid w:val="006862AF"/>
    <w:rsid w:val="006868A6"/>
    <w:rsid w:val="00691C08"/>
    <w:rsid w:val="006A1A67"/>
    <w:rsid w:val="006A5837"/>
    <w:rsid w:val="006C0E1F"/>
    <w:rsid w:val="006C132A"/>
    <w:rsid w:val="006C1C37"/>
    <w:rsid w:val="006C7652"/>
    <w:rsid w:val="006D0A10"/>
    <w:rsid w:val="006E71B3"/>
    <w:rsid w:val="006F2A0F"/>
    <w:rsid w:val="007012B3"/>
    <w:rsid w:val="00710282"/>
    <w:rsid w:val="0072110D"/>
    <w:rsid w:val="00731AF1"/>
    <w:rsid w:val="00741715"/>
    <w:rsid w:val="0075067E"/>
    <w:rsid w:val="00750774"/>
    <w:rsid w:val="00765127"/>
    <w:rsid w:val="00766EA0"/>
    <w:rsid w:val="007808A1"/>
    <w:rsid w:val="007867DD"/>
    <w:rsid w:val="007A4D1B"/>
    <w:rsid w:val="007B1502"/>
    <w:rsid w:val="007B4E02"/>
    <w:rsid w:val="007C7967"/>
    <w:rsid w:val="007D00C9"/>
    <w:rsid w:val="007D4A78"/>
    <w:rsid w:val="007F1721"/>
    <w:rsid w:val="00800589"/>
    <w:rsid w:val="00807F18"/>
    <w:rsid w:val="00813636"/>
    <w:rsid w:val="008145CD"/>
    <w:rsid w:val="00824184"/>
    <w:rsid w:val="00830837"/>
    <w:rsid w:val="008373F0"/>
    <w:rsid w:val="00841C80"/>
    <w:rsid w:val="00853AC2"/>
    <w:rsid w:val="00853B87"/>
    <w:rsid w:val="008540F5"/>
    <w:rsid w:val="0085742D"/>
    <w:rsid w:val="00877F45"/>
    <w:rsid w:val="008A3B80"/>
    <w:rsid w:val="008A4348"/>
    <w:rsid w:val="008B09CA"/>
    <w:rsid w:val="008B14A9"/>
    <w:rsid w:val="008C1313"/>
    <w:rsid w:val="008C1720"/>
    <w:rsid w:val="008D4EED"/>
    <w:rsid w:val="008D5D48"/>
    <w:rsid w:val="008E0CDB"/>
    <w:rsid w:val="008F5E8E"/>
    <w:rsid w:val="009004E3"/>
    <w:rsid w:val="00900D3D"/>
    <w:rsid w:val="009111B9"/>
    <w:rsid w:val="0091128B"/>
    <w:rsid w:val="00921333"/>
    <w:rsid w:val="009254AD"/>
    <w:rsid w:val="00926B72"/>
    <w:rsid w:val="009339C4"/>
    <w:rsid w:val="00936D9F"/>
    <w:rsid w:val="00950766"/>
    <w:rsid w:val="009561B3"/>
    <w:rsid w:val="00961FE8"/>
    <w:rsid w:val="009626F4"/>
    <w:rsid w:val="0096320A"/>
    <w:rsid w:val="00973D1F"/>
    <w:rsid w:val="00974A7F"/>
    <w:rsid w:val="00977F55"/>
    <w:rsid w:val="009840EA"/>
    <w:rsid w:val="00991274"/>
    <w:rsid w:val="00993150"/>
    <w:rsid w:val="009B2684"/>
    <w:rsid w:val="009B6A0F"/>
    <w:rsid w:val="009C7228"/>
    <w:rsid w:val="009F094A"/>
    <w:rsid w:val="009F27AF"/>
    <w:rsid w:val="009F5D6D"/>
    <w:rsid w:val="00A0002C"/>
    <w:rsid w:val="00A008C6"/>
    <w:rsid w:val="00A044CB"/>
    <w:rsid w:val="00A222DC"/>
    <w:rsid w:val="00A3076C"/>
    <w:rsid w:val="00A508F9"/>
    <w:rsid w:val="00A556BC"/>
    <w:rsid w:val="00A84B2E"/>
    <w:rsid w:val="00A94BD3"/>
    <w:rsid w:val="00A9586C"/>
    <w:rsid w:val="00AA08BA"/>
    <w:rsid w:val="00AA5236"/>
    <w:rsid w:val="00AC226D"/>
    <w:rsid w:val="00AC3AB5"/>
    <w:rsid w:val="00AE05C7"/>
    <w:rsid w:val="00AE76B2"/>
    <w:rsid w:val="00AF1E26"/>
    <w:rsid w:val="00AF21BB"/>
    <w:rsid w:val="00AF5925"/>
    <w:rsid w:val="00B12F65"/>
    <w:rsid w:val="00B2457C"/>
    <w:rsid w:val="00B249A2"/>
    <w:rsid w:val="00B274A5"/>
    <w:rsid w:val="00B316A1"/>
    <w:rsid w:val="00B3191B"/>
    <w:rsid w:val="00B40F6F"/>
    <w:rsid w:val="00B659BE"/>
    <w:rsid w:val="00B70A59"/>
    <w:rsid w:val="00B720BC"/>
    <w:rsid w:val="00B72C85"/>
    <w:rsid w:val="00B76E9C"/>
    <w:rsid w:val="00B931D5"/>
    <w:rsid w:val="00BA0559"/>
    <w:rsid w:val="00BA3E61"/>
    <w:rsid w:val="00BA5456"/>
    <w:rsid w:val="00BA55D8"/>
    <w:rsid w:val="00BA617C"/>
    <w:rsid w:val="00BC0B84"/>
    <w:rsid w:val="00BD204B"/>
    <w:rsid w:val="00BE1FFE"/>
    <w:rsid w:val="00BE3B27"/>
    <w:rsid w:val="00BE5721"/>
    <w:rsid w:val="00C02779"/>
    <w:rsid w:val="00C03534"/>
    <w:rsid w:val="00C06BE7"/>
    <w:rsid w:val="00C10332"/>
    <w:rsid w:val="00C247A4"/>
    <w:rsid w:val="00C24EE2"/>
    <w:rsid w:val="00C3171A"/>
    <w:rsid w:val="00C352A4"/>
    <w:rsid w:val="00C378BF"/>
    <w:rsid w:val="00C41DC4"/>
    <w:rsid w:val="00C51561"/>
    <w:rsid w:val="00C53CF3"/>
    <w:rsid w:val="00C54581"/>
    <w:rsid w:val="00C618FF"/>
    <w:rsid w:val="00C66D67"/>
    <w:rsid w:val="00C67854"/>
    <w:rsid w:val="00C738FF"/>
    <w:rsid w:val="00C7797D"/>
    <w:rsid w:val="00C77DD7"/>
    <w:rsid w:val="00C94946"/>
    <w:rsid w:val="00C94ECC"/>
    <w:rsid w:val="00CA048F"/>
    <w:rsid w:val="00CA2B7B"/>
    <w:rsid w:val="00CB0FE8"/>
    <w:rsid w:val="00CD249A"/>
    <w:rsid w:val="00CD2B3E"/>
    <w:rsid w:val="00CD4D56"/>
    <w:rsid w:val="00CD6541"/>
    <w:rsid w:val="00CD69FD"/>
    <w:rsid w:val="00CE1E85"/>
    <w:rsid w:val="00CE68EB"/>
    <w:rsid w:val="00CF4F8B"/>
    <w:rsid w:val="00D11C1A"/>
    <w:rsid w:val="00D13764"/>
    <w:rsid w:val="00D17237"/>
    <w:rsid w:val="00D178FD"/>
    <w:rsid w:val="00D3208F"/>
    <w:rsid w:val="00D34E83"/>
    <w:rsid w:val="00D403D6"/>
    <w:rsid w:val="00D620C4"/>
    <w:rsid w:val="00D62560"/>
    <w:rsid w:val="00D825AE"/>
    <w:rsid w:val="00D8384D"/>
    <w:rsid w:val="00D852AC"/>
    <w:rsid w:val="00D86FC1"/>
    <w:rsid w:val="00D9294F"/>
    <w:rsid w:val="00D96284"/>
    <w:rsid w:val="00DB63D6"/>
    <w:rsid w:val="00DC337B"/>
    <w:rsid w:val="00DC4419"/>
    <w:rsid w:val="00DC7EDF"/>
    <w:rsid w:val="00DD1CC0"/>
    <w:rsid w:val="00DE06DA"/>
    <w:rsid w:val="00DE261A"/>
    <w:rsid w:val="00DE7B34"/>
    <w:rsid w:val="00E011D4"/>
    <w:rsid w:val="00E01CA3"/>
    <w:rsid w:val="00E03B3D"/>
    <w:rsid w:val="00E04B8C"/>
    <w:rsid w:val="00E0794F"/>
    <w:rsid w:val="00E1282D"/>
    <w:rsid w:val="00E14D01"/>
    <w:rsid w:val="00E2058A"/>
    <w:rsid w:val="00E20ACA"/>
    <w:rsid w:val="00E21680"/>
    <w:rsid w:val="00E218CD"/>
    <w:rsid w:val="00E27B92"/>
    <w:rsid w:val="00E45E4F"/>
    <w:rsid w:val="00E50E8B"/>
    <w:rsid w:val="00E51DA1"/>
    <w:rsid w:val="00E57B3C"/>
    <w:rsid w:val="00E61C32"/>
    <w:rsid w:val="00E65B9C"/>
    <w:rsid w:val="00E96197"/>
    <w:rsid w:val="00EA0707"/>
    <w:rsid w:val="00EA0A39"/>
    <w:rsid w:val="00EA1E3E"/>
    <w:rsid w:val="00EA24FD"/>
    <w:rsid w:val="00EB2AFB"/>
    <w:rsid w:val="00EC7328"/>
    <w:rsid w:val="00ED153F"/>
    <w:rsid w:val="00ED6440"/>
    <w:rsid w:val="00EF7DD8"/>
    <w:rsid w:val="00F016A1"/>
    <w:rsid w:val="00F04648"/>
    <w:rsid w:val="00F11151"/>
    <w:rsid w:val="00F122F5"/>
    <w:rsid w:val="00F131ED"/>
    <w:rsid w:val="00F2225F"/>
    <w:rsid w:val="00F22B83"/>
    <w:rsid w:val="00F2697E"/>
    <w:rsid w:val="00F31975"/>
    <w:rsid w:val="00F354B6"/>
    <w:rsid w:val="00F507C8"/>
    <w:rsid w:val="00F5624C"/>
    <w:rsid w:val="00F710E5"/>
    <w:rsid w:val="00F717DE"/>
    <w:rsid w:val="00F85DA7"/>
    <w:rsid w:val="00F90CD2"/>
    <w:rsid w:val="00F93B6B"/>
    <w:rsid w:val="00FA43D1"/>
    <w:rsid w:val="00FB70F4"/>
    <w:rsid w:val="00FC12E6"/>
    <w:rsid w:val="00FD6F9A"/>
    <w:rsid w:val="00FE0198"/>
    <w:rsid w:val="00FE3470"/>
    <w:rsid w:val="00FF7E18"/>
    <w:rsid w:val="08043DD0"/>
    <w:rsid w:val="28273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60C41"/>
    <w:pPr>
      <w:jc w:val="left"/>
    </w:pPr>
  </w:style>
  <w:style w:type="paragraph" w:styleId="a4">
    <w:name w:val="Date"/>
    <w:basedOn w:val="a"/>
    <w:next w:val="a"/>
    <w:link w:val="Char0"/>
    <w:qFormat/>
    <w:rsid w:val="00260C41"/>
    <w:rPr>
      <w:rFonts w:ascii="仿宋_GB2312" w:eastAsia="仿宋_GB2312"/>
      <w:sz w:val="32"/>
    </w:rPr>
  </w:style>
  <w:style w:type="paragraph" w:styleId="a5">
    <w:name w:val="footer"/>
    <w:basedOn w:val="a"/>
    <w:link w:val="Char1"/>
    <w:qFormat/>
    <w:rsid w:val="0026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60C41"/>
    <w:pPr>
      <w:tabs>
        <w:tab w:val="center" w:pos="4153"/>
        <w:tab w:val="right" w:pos="8306"/>
      </w:tabs>
    </w:pPr>
  </w:style>
  <w:style w:type="character" w:styleId="a7">
    <w:name w:val="page number"/>
    <w:basedOn w:val="a0"/>
    <w:qFormat/>
    <w:rsid w:val="00260C41"/>
  </w:style>
  <w:style w:type="character" w:customStyle="1" w:styleId="Char1">
    <w:name w:val="页脚 Char"/>
    <w:basedOn w:val="a0"/>
    <w:link w:val="a5"/>
    <w:qFormat/>
    <w:rsid w:val="00260C4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qFormat/>
    <w:rsid w:val="00260C41"/>
    <w:rPr>
      <w:rFonts w:ascii="仿宋_GB2312" w:eastAsia="仿宋_GB2312" w:hAnsi="Times New Roman" w:cs="Times New Roman"/>
      <w:sz w:val="32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260C41"/>
    <w:rPr>
      <w:rFonts w:ascii="Times New Roman" w:eastAsia="宋体" w:hAnsi="Times New Roman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260C41"/>
    <w:rPr>
      <w:sz w:val="21"/>
      <w:szCs w:val="21"/>
    </w:rPr>
  </w:style>
  <w:style w:type="paragraph" w:styleId="a9">
    <w:name w:val="Revision"/>
    <w:hidden/>
    <w:uiPriority w:val="99"/>
    <w:semiHidden/>
    <w:rsid w:val="00807F18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rsid w:val="00466B0C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466B0C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a"/>
    <w:uiPriority w:val="99"/>
    <w:semiHidden/>
    <w:rsid w:val="00466B0C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E14D01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E14D0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1041</Characters>
  <Application>Microsoft Office Word</Application>
  <DocSecurity>0</DocSecurity>
  <Lines>28</Lines>
  <Paragraphs>10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CN=刘思佳/OU=交易部/O=CZCE</dc:creator>
  <cp:lastModifiedBy>admin</cp:lastModifiedBy>
  <cp:revision>29</cp:revision>
  <dcterms:created xsi:type="dcterms:W3CDTF">2021-03-19T07:13:00Z</dcterms:created>
  <dcterms:modified xsi:type="dcterms:W3CDTF">2023-03-31T09:11:00Z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C54A5139B4B540599A66EEB89F5D99F9</vt:lpwstr>
  </property>
</Properties>
</file>