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B2E" w:rsidRDefault="003929EB">
      <w:pPr>
        <w:spacing w:line="420" w:lineRule="auto"/>
        <w:jc w:val="center"/>
        <w:rPr>
          <w:rFonts w:eastAsia="黑体"/>
          <w:sz w:val="44"/>
          <w:szCs w:val="44"/>
        </w:rPr>
      </w:pPr>
      <w:r>
        <w:rPr>
          <w:rFonts w:eastAsia="黑体"/>
          <w:sz w:val="44"/>
          <w:szCs w:val="44"/>
        </w:rPr>
        <w:t>Large Trader Reporting Form</w:t>
      </w:r>
      <w:r>
        <w:rPr>
          <w:rFonts w:eastAsia="黑体" w:hint="eastAsia"/>
          <w:sz w:val="44"/>
          <w:szCs w:val="44"/>
        </w:rPr>
        <w:t xml:space="preserve"> </w:t>
      </w:r>
      <w:r>
        <w:rPr>
          <w:rFonts w:eastAsia="黑体"/>
          <w:sz w:val="44"/>
          <w:szCs w:val="44"/>
        </w:rPr>
        <w:t>of</w:t>
      </w:r>
    </w:p>
    <w:p w:rsidR="001B7B2E" w:rsidRDefault="003929EB">
      <w:pPr>
        <w:spacing w:line="420" w:lineRule="auto"/>
        <w:jc w:val="center"/>
        <w:rPr>
          <w:rFonts w:eastAsia="黑体"/>
          <w:sz w:val="44"/>
          <w:szCs w:val="44"/>
        </w:rPr>
      </w:pPr>
      <w:r>
        <w:rPr>
          <w:rFonts w:eastAsia="黑体"/>
          <w:sz w:val="44"/>
          <w:szCs w:val="44"/>
        </w:rPr>
        <w:t>Zhengzhou Commodity Exchange</w:t>
      </w:r>
    </w:p>
    <w:p w:rsidR="001B7B2E" w:rsidRDefault="001B7B2E">
      <w:pPr>
        <w:spacing w:line="420" w:lineRule="auto"/>
        <w:jc w:val="center"/>
        <w:rPr>
          <w:rFonts w:eastAsia="黑体"/>
          <w:sz w:val="44"/>
          <w:szCs w:val="44"/>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2490"/>
        <w:gridCol w:w="2345"/>
        <w:gridCol w:w="1846"/>
      </w:tblGrid>
      <w:tr w:rsidR="001B7B2E">
        <w:trPr>
          <w:cantSplit/>
          <w:trHeight w:val="526"/>
          <w:jc w:val="center"/>
        </w:trPr>
        <w:tc>
          <w:tcPr>
            <w:tcW w:w="8835" w:type="dxa"/>
            <w:gridSpan w:val="4"/>
            <w:vAlign w:val="center"/>
          </w:tcPr>
          <w:p w:rsidR="001B7B2E" w:rsidRDefault="003929EB">
            <w:pPr>
              <w:tabs>
                <w:tab w:val="left" w:pos="1854"/>
                <w:tab w:val="left" w:pos="2100"/>
                <w:tab w:val="left" w:pos="5040"/>
              </w:tabs>
              <w:adjustRightInd w:val="0"/>
              <w:snapToGrid w:val="0"/>
              <w:spacing w:line="240" w:lineRule="atLeast"/>
              <w:jc w:val="center"/>
              <w:rPr>
                <w:rFonts w:ascii="宋体" w:hAnsi="宋体"/>
                <w:b/>
                <w:bCs/>
                <w:sz w:val="30"/>
                <w:szCs w:val="30"/>
              </w:rPr>
            </w:pPr>
            <w:r>
              <w:rPr>
                <w:b/>
                <w:bCs/>
                <w:sz w:val="30"/>
                <w:szCs w:val="30"/>
              </w:rPr>
              <w:t xml:space="preserve">PART 1 </w:t>
            </w:r>
            <w:r>
              <w:rPr>
                <w:rFonts w:hint="eastAsia"/>
                <w:b/>
                <w:bCs/>
                <w:sz w:val="30"/>
                <w:szCs w:val="30"/>
              </w:rPr>
              <w:t xml:space="preserve"> </w:t>
            </w:r>
            <w:r>
              <w:rPr>
                <w:b/>
                <w:bCs/>
                <w:sz w:val="30"/>
                <w:szCs w:val="30"/>
              </w:rPr>
              <w:t>Declarant Information</w:t>
            </w:r>
          </w:p>
        </w:tc>
      </w:tr>
      <w:tr w:rsidR="001B7B2E">
        <w:trPr>
          <w:cantSplit/>
          <w:trHeight w:val="1115"/>
          <w:jc w:val="center"/>
        </w:trPr>
        <w:tc>
          <w:tcPr>
            <w:tcW w:w="2154" w:type="dxa"/>
            <w:vAlign w:val="center"/>
          </w:tcPr>
          <w:p w:rsidR="001B7B2E" w:rsidRDefault="003929EB">
            <w:pPr>
              <w:tabs>
                <w:tab w:val="left" w:pos="1854"/>
                <w:tab w:val="left" w:pos="2100"/>
                <w:tab w:val="left" w:pos="5040"/>
              </w:tabs>
              <w:adjustRightInd w:val="0"/>
              <w:snapToGrid w:val="0"/>
              <w:spacing w:line="240" w:lineRule="atLeast"/>
              <w:jc w:val="center"/>
              <w:rPr>
                <w:sz w:val="30"/>
                <w:szCs w:val="30"/>
              </w:rPr>
            </w:pPr>
            <w:r>
              <w:rPr>
                <w:sz w:val="30"/>
                <w:szCs w:val="30"/>
              </w:rPr>
              <w:t>Client’</w:t>
            </w:r>
            <w:r>
              <w:rPr>
                <w:rFonts w:hint="eastAsia"/>
                <w:sz w:val="30"/>
                <w:szCs w:val="30"/>
              </w:rPr>
              <w:t>s</w:t>
            </w:r>
            <w:r>
              <w:rPr>
                <w:sz w:val="30"/>
                <w:szCs w:val="30"/>
              </w:rPr>
              <w:t xml:space="preserve"> Name</w:t>
            </w:r>
          </w:p>
        </w:tc>
        <w:tc>
          <w:tcPr>
            <w:tcW w:w="2490" w:type="dxa"/>
            <w:vAlign w:val="center"/>
          </w:tcPr>
          <w:p w:rsidR="001B7B2E" w:rsidRDefault="001B7B2E">
            <w:pPr>
              <w:tabs>
                <w:tab w:val="left" w:pos="1854"/>
                <w:tab w:val="left" w:pos="2100"/>
                <w:tab w:val="left" w:pos="5040"/>
              </w:tabs>
              <w:adjustRightInd w:val="0"/>
              <w:snapToGrid w:val="0"/>
              <w:spacing w:line="240" w:lineRule="atLeast"/>
              <w:rPr>
                <w:rFonts w:ascii="宋体" w:hAnsi="宋体"/>
                <w:b/>
                <w:bCs/>
                <w:sz w:val="30"/>
                <w:szCs w:val="30"/>
              </w:rPr>
            </w:pPr>
          </w:p>
        </w:tc>
        <w:tc>
          <w:tcPr>
            <w:tcW w:w="2345" w:type="dxa"/>
            <w:vAlign w:val="center"/>
          </w:tcPr>
          <w:p w:rsidR="001B7B2E" w:rsidRDefault="003929EB">
            <w:pPr>
              <w:tabs>
                <w:tab w:val="left" w:pos="1854"/>
                <w:tab w:val="left" w:pos="2100"/>
                <w:tab w:val="left" w:pos="5040"/>
              </w:tabs>
              <w:adjustRightInd w:val="0"/>
              <w:snapToGrid w:val="0"/>
              <w:spacing w:line="240" w:lineRule="atLeast"/>
              <w:jc w:val="center"/>
              <w:rPr>
                <w:rFonts w:ascii="宋体" w:hAnsi="宋体"/>
                <w:b/>
                <w:bCs/>
                <w:sz w:val="30"/>
                <w:szCs w:val="30"/>
              </w:rPr>
            </w:pPr>
            <w:r>
              <w:rPr>
                <w:rFonts w:hint="eastAsia"/>
                <w:sz w:val="30"/>
                <w:szCs w:val="30"/>
              </w:rPr>
              <w:t>C</w:t>
            </w:r>
            <w:r>
              <w:rPr>
                <w:sz w:val="30"/>
                <w:szCs w:val="30"/>
              </w:rPr>
              <w:t>ontract</w:t>
            </w:r>
            <w:r>
              <w:rPr>
                <w:rFonts w:hint="eastAsia"/>
                <w:sz w:val="30"/>
                <w:szCs w:val="30"/>
              </w:rPr>
              <w:t xml:space="preserve"> Code</w:t>
            </w:r>
          </w:p>
        </w:tc>
        <w:tc>
          <w:tcPr>
            <w:tcW w:w="1846" w:type="dxa"/>
          </w:tcPr>
          <w:p w:rsidR="001B7B2E" w:rsidRDefault="001B7B2E">
            <w:pPr>
              <w:tabs>
                <w:tab w:val="left" w:pos="1854"/>
                <w:tab w:val="left" w:pos="2100"/>
                <w:tab w:val="left" w:pos="5040"/>
              </w:tabs>
              <w:adjustRightInd w:val="0"/>
              <w:snapToGrid w:val="0"/>
              <w:spacing w:line="240" w:lineRule="atLeast"/>
              <w:rPr>
                <w:rFonts w:ascii="宋体" w:hAnsi="宋体"/>
                <w:b/>
                <w:bCs/>
                <w:sz w:val="30"/>
                <w:szCs w:val="30"/>
              </w:rPr>
            </w:pPr>
          </w:p>
        </w:tc>
      </w:tr>
      <w:tr w:rsidR="001B7B2E">
        <w:trPr>
          <w:cantSplit/>
          <w:trHeight w:val="1242"/>
          <w:jc w:val="center"/>
        </w:trPr>
        <w:tc>
          <w:tcPr>
            <w:tcW w:w="2154" w:type="dxa"/>
            <w:vAlign w:val="center"/>
          </w:tcPr>
          <w:p w:rsidR="001B7B2E" w:rsidRDefault="003929EB">
            <w:pPr>
              <w:tabs>
                <w:tab w:val="left" w:pos="1854"/>
                <w:tab w:val="left" w:pos="2100"/>
                <w:tab w:val="left" w:pos="5040"/>
              </w:tabs>
              <w:adjustRightInd w:val="0"/>
              <w:snapToGrid w:val="0"/>
              <w:spacing w:line="240" w:lineRule="atLeast"/>
              <w:jc w:val="center"/>
              <w:rPr>
                <w:rFonts w:ascii="宋体" w:hAnsi="宋体"/>
                <w:b/>
                <w:bCs/>
                <w:sz w:val="30"/>
                <w:szCs w:val="30"/>
              </w:rPr>
            </w:pPr>
            <w:r>
              <w:rPr>
                <w:rFonts w:hint="eastAsia"/>
                <w:sz w:val="30"/>
                <w:szCs w:val="30"/>
              </w:rPr>
              <w:t>Using Self-owned</w:t>
            </w:r>
            <w:bookmarkStart w:id="0" w:name="_GoBack"/>
            <w:bookmarkEnd w:id="0"/>
            <w:r>
              <w:rPr>
                <w:rFonts w:hint="eastAsia"/>
                <w:sz w:val="30"/>
                <w:szCs w:val="30"/>
              </w:rPr>
              <w:t xml:space="preserve"> Funds </w:t>
            </w:r>
          </w:p>
        </w:tc>
        <w:tc>
          <w:tcPr>
            <w:tcW w:w="6681" w:type="dxa"/>
            <w:gridSpan w:val="3"/>
            <w:vAlign w:val="center"/>
          </w:tcPr>
          <w:p w:rsidR="001B7B2E" w:rsidRDefault="003929EB">
            <w:pPr>
              <w:tabs>
                <w:tab w:val="left" w:pos="1854"/>
                <w:tab w:val="left" w:pos="2100"/>
                <w:tab w:val="left" w:pos="5040"/>
              </w:tabs>
              <w:adjustRightInd w:val="0"/>
              <w:snapToGrid w:val="0"/>
              <w:spacing w:line="240" w:lineRule="atLeast"/>
              <w:jc w:val="center"/>
              <w:rPr>
                <w:sz w:val="30"/>
                <w:szCs w:val="30"/>
              </w:rPr>
            </w:pPr>
            <w:r>
              <w:rPr>
                <w:sz w:val="30"/>
                <w:szCs w:val="30"/>
              </w:rPr>
              <w:t>□Yes            □No</w:t>
            </w:r>
          </w:p>
        </w:tc>
      </w:tr>
      <w:tr w:rsidR="001B7B2E">
        <w:trPr>
          <w:cantSplit/>
          <w:trHeight w:val="1259"/>
          <w:jc w:val="center"/>
        </w:trPr>
        <w:tc>
          <w:tcPr>
            <w:tcW w:w="2154" w:type="dxa"/>
            <w:vAlign w:val="center"/>
          </w:tcPr>
          <w:p w:rsidR="001B7B2E" w:rsidRDefault="003929EB">
            <w:pPr>
              <w:tabs>
                <w:tab w:val="left" w:pos="1854"/>
                <w:tab w:val="left" w:pos="2100"/>
                <w:tab w:val="left" w:pos="5040"/>
              </w:tabs>
              <w:adjustRightInd w:val="0"/>
              <w:snapToGrid w:val="0"/>
              <w:spacing w:line="240" w:lineRule="atLeast"/>
              <w:jc w:val="center"/>
              <w:rPr>
                <w:rFonts w:ascii="宋体" w:hAnsi="宋体"/>
                <w:b/>
                <w:bCs/>
                <w:sz w:val="30"/>
                <w:szCs w:val="30"/>
              </w:rPr>
            </w:pPr>
            <w:r>
              <w:rPr>
                <w:rFonts w:hint="eastAsia"/>
                <w:sz w:val="30"/>
                <w:szCs w:val="30"/>
              </w:rPr>
              <w:t xml:space="preserve">Position Intent </w:t>
            </w:r>
          </w:p>
        </w:tc>
        <w:tc>
          <w:tcPr>
            <w:tcW w:w="6681" w:type="dxa"/>
            <w:gridSpan w:val="3"/>
          </w:tcPr>
          <w:p w:rsidR="001B7B2E" w:rsidRDefault="001B7B2E">
            <w:pPr>
              <w:tabs>
                <w:tab w:val="left" w:pos="1854"/>
                <w:tab w:val="left" w:pos="2100"/>
                <w:tab w:val="left" w:pos="5040"/>
              </w:tabs>
              <w:adjustRightInd w:val="0"/>
              <w:snapToGrid w:val="0"/>
              <w:spacing w:line="240" w:lineRule="atLeast"/>
              <w:ind w:left="2250" w:hangingChars="750" w:hanging="2250"/>
              <w:jc w:val="center"/>
              <w:rPr>
                <w:sz w:val="30"/>
                <w:szCs w:val="30"/>
              </w:rPr>
            </w:pPr>
          </w:p>
          <w:p w:rsidR="001B7B2E" w:rsidRDefault="003929EB">
            <w:pPr>
              <w:tabs>
                <w:tab w:val="left" w:pos="1854"/>
                <w:tab w:val="left" w:pos="2100"/>
                <w:tab w:val="left" w:pos="5040"/>
              </w:tabs>
              <w:adjustRightInd w:val="0"/>
              <w:snapToGrid w:val="0"/>
              <w:spacing w:line="240" w:lineRule="atLeast"/>
              <w:jc w:val="center"/>
              <w:rPr>
                <w:sz w:val="30"/>
                <w:szCs w:val="30"/>
              </w:rPr>
            </w:pPr>
            <w:r>
              <w:rPr>
                <w:sz w:val="30"/>
                <w:szCs w:val="30"/>
              </w:rPr>
              <w:t xml:space="preserve">□Speculation  </w:t>
            </w:r>
            <w:r>
              <w:rPr>
                <w:rFonts w:hint="eastAsia"/>
                <w:sz w:val="30"/>
                <w:szCs w:val="30"/>
              </w:rPr>
              <w:t xml:space="preserve"> </w:t>
            </w:r>
            <w:r>
              <w:rPr>
                <w:sz w:val="30"/>
                <w:szCs w:val="30"/>
              </w:rPr>
              <w:t xml:space="preserve">□Arbitrage  </w:t>
            </w:r>
            <w:r>
              <w:rPr>
                <w:rFonts w:hint="eastAsia"/>
                <w:sz w:val="30"/>
                <w:szCs w:val="30"/>
              </w:rPr>
              <w:t xml:space="preserve"> </w:t>
            </w:r>
            <w:r>
              <w:rPr>
                <w:sz w:val="30"/>
                <w:szCs w:val="30"/>
              </w:rPr>
              <w:t>□Hedg</w:t>
            </w:r>
            <w:r>
              <w:rPr>
                <w:rFonts w:hint="eastAsia"/>
                <w:sz w:val="30"/>
                <w:szCs w:val="30"/>
              </w:rPr>
              <w:t>ing</w:t>
            </w:r>
          </w:p>
        </w:tc>
      </w:tr>
      <w:tr w:rsidR="001B7B2E">
        <w:trPr>
          <w:cantSplit/>
          <w:trHeight w:val="1344"/>
          <w:jc w:val="center"/>
        </w:trPr>
        <w:tc>
          <w:tcPr>
            <w:tcW w:w="2154" w:type="dxa"/>
            <w:vAlign w:val="center"/>
          </w:tcPr>
          <w:p w:rsidR="001B7B2E" w:rsidRDefault="003929EB">
            <w:pPr>
              <w:tabs>
                <w:tab w:val="left" w:pos="1854"/>
                <w:tab w:val="left" w:pos="2100"/>
                <w:tab w:val="left" w:pos="5040"/>
              </w:tabs>
              <w:adjustRightInd w:val="0"/>
              <w:snapToGrid w:val="0"/>
              <w:spacing w:line="240" w:lineRule="atLeast"/>
              <w:jc w:val="center"/>
              <w:rPr>
                <w:sz w:val="30"/>
                <w:szCs w:val="30"/>
              </w:rPr>
            </w:pPr>
            <w:r>
              <w:rPr>
                <w:rFonts w:hint="eastAsia"/>
                <w:sz w:val="30"/>
                <w:szCs w:val="30"/>
              </w:rPr>
              <w:t>Intent for Delivery</w:t>
            </w:r>
          </w:p>
        </w:tc>
        <w:tc>
          <w:tcPr>
            <w:tcW w:w="6681" w:type="dxa"/>
            <w:gridSpan w:val="3"/>
            <w:vAlign w:val="center"/>
          </w:tcPr>
          <w:p w:rsidR="001B7B2E" w:rsidRDefault="003929EB">
            <w:pPr>
              <w:tabs>
                <w:tab w:val="left" w:pos="1854"/>
                <w:tab w:val="left" w:pos="2100"/>
                <w:tab w:val="left" w:pos="5040"/>
              </w:tabs>
              <w:adjustRightInd w:val="0"/>
              <w:snapToGrid w:val="0"/>
              <w:spacing w:line="240" w:lineRule="atLeast"/>
              <w:jc w:val="center"/>
              <w:rPr>
                <w:rFonts w:ascii="宋体" w:hAnsi="宋体"/>
                <w:sz w:val="30"/>
                <w:szCs w:val="30"/>
              </w:rPr>
            </w:pPr>
            <w:r>
              <w:rPr>
                <w:sz w:val="30"/>
                <w:szCs w:val="30"/>
              </w:rPr>
              <w:t>□Yes            □No</w:t>
            </w:r>
          </w:p>
        </w:tc>
      </w:tr>
      <w:tr w:rsidR="001B7B2E">
        <w:trPr>
          <w:cantSplit/>
          <w:trHeight w:val="566"/>
          <w:jc w:val="center"/>
        </w:trPr>
        <w:tc>
          <w:tcPr>
            <w:tcW w:w="8835" w:type="dxa"/>
            <w:gridSpan w:val="4"/>
            <w:vAlign w:val="center"/>
          </w:tcPr>
          <w:p w:rsidR="001B7B2E" w:rsidRDefault="003929EB">
            <w:pPr>
              <w:tabs>
                <w:tab w:val="left" w:pos="1854"/>
                <w:tab w:val="left" w:pos="2100"/>
                <w:tab w:val="left" w:pos="2205"/>
                <w:tab w:val="left" w:pos="5040"/>
                <w:tab w:val="left" w:pos="7416"/>
              </w:tabs>
              <w:spacing w:line="240" w:lineRule="atLeast"/>
              <w:ind w:right="-108"/>
              <w:jc w:val="center"/>
              <w:rPr>
                <w:rFonts w:ascii="宋体" w:hAnsi="宋体"/>
                <w:b/>
                <w:sz w:val="30"/>
                <w:szCs w:val="30"/>
              </w:rPr>
            </w:pPr>
            <w:r>
              <w:rPr>
                <w:b/>
                <w:bCs/>
                <w:sz w:val="30"/>
                <w:szCs w:val="30"/>
              </w:rPr>
              <w:t xml:space="preserve">PART </w:t>
            </w:r>
            <w:r>
              <w:rPr>
                <w:rFonts w:hint="eastAsia"/>
                <w:b/>
                <w:bCs/>
                <w:sz w:val="30"/>
                <w:szCs w:val="30"/>
              </w:rPr>
              <w:t>2</w:t>
            </w:r>
            <w:r>
              <w:rPr>
                <w:b/>
                <w:bCs/>
                <w:sz w:val="30"/>
                <w:szCs w:val="30"/>
              </w:rPr>
              <w:t xml:space="preserve"> </w:t>
            </w:r>
            <w:r>
              <w:rPr>
                <w:rFonts w:hint="eastAsia"/>
                <w:b/>
                <w:bCs/>
                <w:sz w:val="30"/>
                <w:szCs w:val="30"/>
              </w:rPr>
              <w:t xml:space="preserve"> </w:t>
            </w:r>
            <w:r>
              <w:rPr>
                <w:b/>
                <w:bCs/>
                <w:sz w:val="30"/>
                <w:szCs w:val="30"/>
              </w:rPr>
              <w:t xml:space="preserve">Declarant </w:t>
            </w:r>
            <w:r>
              <w:rPr>
                <w:rFonts w:hint="eastAsia"/>
                <w:b/>
                <w:bCs/>
                <w:sz w:val="30"/>
                <w:szCs w:val="30"/>
              </w:rPr>
              <w:t>C</w:t>
            </w:r>
            <w:r>
              <w:rPr>
                <w:b/>
                <w:bCs/>
                <w:sz w:val="30"/>
                <w:szCs w:val="30"/>
              </w:rPr>
              <w:t>ommitment</w:t>
            </w:r>
          </w:p>
        </w:tc>
      </w:tr>
      <w:tr w:rsidR="001B7B2E">
        <w:trPr>
          <w:cantSplit/>
          <w:trHeight w:val="2178"/>
          <w:jc w:val="center"/>
        </w:trPr>
        <w:tc>
          <w:tcPr>
            <w:tcW w:w="8835" w:type="dxa"/>
            <w:gridSpan w:val="4"/>
            <w:vAlign w:val="center"/>
          </w:tcPr>
          <w:p w:rsidR="001B7B2E" w:rsidRDefault="003929EB">
            <w:pPr>
              <w:tabs>
                <w:tab w:val="left" w:pos="1854"/>
                <w:tab w:val="left" w:pos="2100"/>
                <w:tab w:val="left" w:pos="5040"/>
              </w:tabs>
              <w:adjustRightInd w:val="0"/>
              <w:snapToGrid w:val="0"/>
              <w:spacing w:line="240" w:lineRule="atLeast"/>
              <w:rPr>
                <w:sz w:val="30"/>
                <w:szCs w:val="30"/>
              </w:rPr>
            </w:pPr>
            <w:r>
              <w:rPr>
                <w:rFonts w:hint="eastAsia"/>
                <w:sz w:val="30"/>
                <w:szCs w:val="30"/>
              </w:rPr>
              <w:t>In accordance with Article 40 of the Measures for Penalties for Violations of Zhengzhou Commodity Exchange, I certify that there are no false representations, misleading statements or material omissions in this report, and undertake to assume joint and individual legal liabilities for the truthfulness, accuracy, and completeness of the information.</w:t>
            </w:r>
          </w:p>
        </w:tc>
      </w:tr>
    </w:tbl>
    <w:p w:rsidR="001B7B2E" w:rsidRDefault="001B7B2E">
      <w:pPr>
        <w:tabs>
          <w:tab w:val="left" w:pos="1854"/>
          <w:tab w:val="left" w:pos="2100"/>
          <w:tab w:val="left" w:pos="5040"/>
        </w:tabs>
        <w:adjustRightInd w:val="0"/>
        <w:snapToGrid w:val="0"/>
        <w:spacing w:line="240" w:lineRule="atLeast"/>
        <w:rPr>
          <w:rFonts w:eastAsia="仿宋_GB2312"/>
          <w:sz w:val="30"/>
          <w:szCs w:val="30"/>
        </w:rPr>
      </w:pPr>
    </w:p>
    <w:p w:rsidR="001B7B2E" w:rsidRDefault="003929EB">
      <w:pPr>
        <w:ind w:firstLine="600"/>
        <w:rPr>
          <w:sz w:val="30"/>
          <w:szCs w:val="30"/>
        </w:rPr>
      </w:pPr>
      <w:r>
        <w:rPr>
          <w:rFonts w:ascii="仿宋" w:eastAsia="仿宋" w:hAnsi="仿宋" w:hint="eastAsia"/>
          <w:sz w:val="30"/>
          <w:szCs w:val="30"/>
        </w:rPr>
        <w:t xml:space="preserve">                  </w:t>
      </w:r>
      <w:r>
        <w:rPr>
          <w:rFonts w:hint="eastAsia"/>
          <w:sz w:val="30"/>
          <w:szCs w:val="30"/>
        </w:rPr>
        <w:t xml:space="preserve">     </w:t>
      </w:r>
    </w:p>
    <w:p w:rsidR="001B7B2E" w:rsidRDefault="003929EB">
      <w:pPr>
        <w:ind w:firstLineChars="1500" w:firstLine="4500"/>
        <w:rPr>
          <w:rFonts w:ascii="宋体" w:eastAsia="仿宋" w:hAnsi="宋体"/>
          <w:sz w:val="30"/>
          <w:szCs w:val="30"/>
        </w:rPr>
      </w:pPr>
      <w:r>
        <w:rPr>
          <w:rFonts w:hint="eastAsia"/>
          <w:sz w:val="30"/>
          <w:szCs w:val="30"/>
        </w:rPr>
        <w:t>Member</w:t>
      </w:r>
      <w:r>
        <w:rPr>
          <w:sz w:val="30"/>
          <w:szCs w:val="30"/>
        </w:rPr>
        <w:t>’</w:t>
      </w:r>
      <w:r>
        <w:rPr>
          <w:rFonts w:hint="eastAsia"/>
          <w:sz w:val="30"/>
          <w:szCs w:val="30"/>
        </w:rPr>
        <w:t>s Seal:</w:t>
      </w:r>
    </w:p>
    <w:p w:rsidR="001B7B2E" w:rsidRDefault="003929EB">
      <w:pPr>
        <w:ind w:firstLine="600"/>
        <w:rPr>
          <w:rFonts w:ascii="宋体" w:hAnsi="宋体"/>
          <w:sz w:val="30"/>
          <w:szCs w:val="30"/>
        </w:rPr>
      </w:pPr>
      <w:r>
        <w:rPr>
          <w:rFonts w:ascii="宋体" w:hAnsi="宋体" w:hint="eastAsia"/>
          <w:sz w:val="30"/>
          <w:szCs w:val="30"/>
        </w:rPr>
        <w:t xml:space="preserve">                    </w:t>
      </w:r>
      <w:r>
        <w:rPr>
          <w:rFonts w:hint="eastAsia"/>
          <w:sz w:val="30"/>
          <w:szCs w:val="30"/>
        </w:rPr>
        <w:t xml:space="preserve">      Date:   </w:t>
      </w:r>
      <w:r>
        <w:rPr>
          <w:rFonts w:ascii="宋体" w:hAnsi="宋体" w:hint="eastAsia"/>
          <w:sz w:val="30"/>
          <w:szCs w:val="30"/>
        </w:rPr>
        <w:t xml:space="preserve"> </w:t>
      </w:r>
    </w:p>
    <w:p w:rsidR="001B7B2E" w:rsidRDefault="003929EB">
      <w:pPr>
        <w:widowControl/>
        <w:jc w:val="left"/>
      </w:pPr>
      <w:r>
        <w:br w:type="page"/>
      </w:r>
    </w:p>
    <w:p w:rsidR="001B7B2E" w:rsidRDefault="003929EB">
      <w:pPr>
        <w:pStyle w:val="a5"/>
        <w:ind w:firstLineChars="0" w:firstLine="0"/>
        <w:rPr>
          <w:sz w:val="30"/>
          <w:szCs w:val="30"/>
        </w:rPr>
      </w:pPr>
      <w:r>
        <w:rPr>
          <w:rFonts w:hint="eastAsia"/>
          <w:sz w:val="30"/>
          <w:szCs w:val="30"/>
        </w:rPr>
        <w:lastRenderedPageBreak/>
        <w:t>Notes:</w:t>
      </w:r>
    </w:p>
    <w:p w:rsidR="001B7B2E" w:rsidRDefault="003929EB" w:rsidP="000C5290">
      <w:pPr>
        <w:pStyle w:val="a5"/>
        <w:numPr>
          <w:ilvl w:val="255"/>
          <w:numId w:val="0"/>
        </w:numPr>
        <w:rPr>
          <w:sz w:val="30"/>
          <w:szCs w:val="30"/>
        </w:rPr>
      </w:pPr>
      <w:r>
        <w:rPr>
          <w:rFonts w:hint="eastAsia"/>
          <w:sz w:val="30"/>
          <w:szCs w:val="30"/>
        </w:rPr>
        <w:t>1.The client</w:t>
      </w:r>
      <w:r>
        <w:rPr>
          <w:sz w:val="30"/>
          <w:szCs w:val="30"/>
        </w:rPr>
        <w:t>’</w:t>
      </w:r>
      <w:r>
        <w:rPr>
          <w:rFonts w:hint="eastAsia"/>
          <w:sz w:val="30"/>
          <w:szCs w:val="30"/>
        </w:rPr>
        <w:t xml:space="preserve">s signature or seal is not required. If the client does not sign or seal, the member should confirm the filing information with the client via phone or </w:t>
      </w:r>
      <w:r w:rsidR="00A83A68">
        <w:rPr>
          <w:sz w:val="30"/>
          <w:szCs w:val="30"/>
        </w:rPr>
        <w:t>E-</w:t>
      </w:r>
      <w:r>
        <w:rPr>
          <w:rFonts w:hint="eastAsia"/>
          <w:sz w:val="30"/>
          <w:szCs w:val="30"/>
        </w:rPr>
        <w:t>mail, etc. and keep records for future reference. The member should clarify the way of confirmation by noting on the form.</w:t>
      </w:r>
    </w:p>
    <w:p w:rsidR="001B7B2E" w:rsidRDefault="003929EB" w:rsidP="000C5290">
      <w:pPr>
        <w:pStyle w:val="a5"/>
        <w:numPr>
          <w:ilvl w:val="255"/>
          <w:numId w:val="0"/>
        </w:numPr>
        <w:rPr>
          <w:sz w:val="30"/>
          <w:szCs w:val="30"/>
        </w:rPr>
      </w:pPr>
      <w:r>
        <w:rPr>
          <w:rFonts w:hint="eastAsia"/>
          <w:sz w:val="30"/>
          <w:szCs w:val="30"/>
        </w:rPr>
        <w:t>2.In principle, the member</w:t>
      </w:r>
      <w:r>
        <w:rPr>
          <w:sz w:val="30"/>
          <w:szCs w:val="30"/>
        </w:rPr>
        <w:t>’</w:t>
      </w:r>
      <w:r>
        <w:rPr>
          <w:rFonts w:hint="eastAsia"/>
          <w:sz w:val="30"/>
          <w:szCs w:val="30"/>
        </w:rPr>
        <w:t>s seal is not required.</w:t>
      </w:r>
    </w:p>
    <w:p w:rsidR="001B7B2E" w:rsidRDefault="003929EB" w:rsidP="000C5290">
      <w:pPr>
        <w:pStyle w:val="a5"/>
        <w:numPr>
          <w:ilvl w:val="255"/>
          <w:numId w:val="0"/>
        </w:numPr>
        <w:rPr>
          <w:sz w:val="30"/>
          <w:szCs w:val="30"/>
        </w:rPr>
      </w:pPr>
      <w:r>
        <w:rPr>
          <w:rFonts w:hint="eastAsia"/>
          <w:sz w:val="30"/>
          <w:szCs w:val="30"/>
        </w:rPr>
        <w:t>3.The English version is for reference ONLY. The Chinese version shall prevail if there is any inconsistency.</w:t>
      </w:r>
    </w:p>
    <w:sectPr w:rsidR="001B7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16" w:rsidRDefault="000C6216"/>
  </w:endnote>
  <w:endnote w:type="continuationSeparator" w:id="0">
    <w:p w:rsidR="000C6216" w:rsidRDefault="000C6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16" w:rsidRDefault="000C6216"/>
  </w:footnote>
  <w:footnote w:type="continuationSeparator" w:id="0">
    <w:p w:rsidR="000C6216" w:rsidRDefault="000C62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C5092"/>
    <w:multiLevelType w:val="singleLevel"/>
    <w:tmpl w:val="C4BC509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69"/>
    <w:rsid w:val="000C5290"/>
    <w:rsid w:val="000C6216"/>
    <w:rsid w:val="001B7B2E"/>
    <w:rsid w:val="002601E9"/>
    <w:rsid w:val="002938A5"/>
    <w:rsid w:val="00326BCA"/>
    <w:rsid w:val="003929EB"/>
    <w:rsid w:val="004033ED"/>
    <w:rsid w:val="004E2D1F"/>
    <w:rsid w:val="00536365"/>
    <w:rsid w:val="006632DE"/>
    <w:rsid w:val="00A83A68"/>
    <w:rsid w:val="00B76705"/>
    <w:rsid w:val="00BC2169"/>
    <w:rsid w:val="00BD28D3"/>
    <w:rsid w:val="00E334F2"/>
    <w:rsid w:val="050742D6"/>
    <w:rsid w:val="143A1999"/>
    <w:rsid w:val="19315F47"/>
    <w:rsid w:val="217A498E"/>
    <w:rsid w:val="2D942806"/>
    <w:rsid w:val="2DDE1754"/>
    <w:rsid w:val="44553126"/>
    <w:rsid w:val="4DC37108"/>
    <w:rsid w:val="64A93B57"/>
    <w:rsid w:val="67114AEC"/>
    <w:rsid w:val="7D681066"/>
    <w:rsid w:val="7F024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4AB194-3C7E-4573-A198-B77C1C49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5">
    <w:name w:val="List Paragraph"/>
    <w:basedOn w:val="a"/>
    <w:uiPriority w:val="34"/>
    <w:qFormat/>
    <w:pPr>
      <w:ind w:firstLineChars="200" w:firstLine="420"/>
    </w:pPr>
  </w:style>
  <w:style w:type="paragraph" w:styleId="a6">
    <w:name w:val="Balloon Text"/>
    <w:basedOn w:val="a"/>
    <w:link w:val="Char1"/>
    <w:uiPriority w:val="99"/>
    <w:semiHidden/>
    <w:unhideWhenUsed/>
    <w:rsid w:val="00A83A68"/>
    <w:rPr>
      <w:sz w:val="18"/>
      <w:szCs w:val="18"/>
    </w:rPr>
  </w:style>
  <w:style w:type="character" w:customStyle="1" w:styleId="Char1">
    <w:name w:val="批注框文本 Char"/>
    <w:basedOn w:val="a0"/>
    <w:link w:val="a6"/>
    <w:uiPriority w:val="99"/>
    <w:semiHidden/>
    <w:rsid w:val="00A83A6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1007</Characters>
  <Application>Microsoft Office Word</Application>
  <DocSecurity>0</DocSecurity>
  <Lines>8</Lines>
  <Paragraphs>2</Paragraphs>
  <ScaleCrop>false</ScaleCrop>
  <Company>Lenovo</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CN=李强/OU=市场监察部/O=CZCE</dc:creator>
  <cp:lastModifiedBy>admin</cp:lastModifiedBy>
  <cp:revision>4</cp:revision>
  <dcterms:created xsi:type="dcterms:W3CDTF">2023-03-30T07:50:00Z</dcterms:created>
  <dcterms:modified xsi:type="dcterms:W3CDTF">2023-03-30T10:07:00Z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700B2CD3AB374D2F86B0A708D10FA988</vt:lpwstr>
  </property>
</Properties>
</file>