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Application Form For Hedging Quota For Regular Months Of Z</w:t>
      </w:r>
      <w:r>
        <w:rPr>
          <w:rFonts w:hint="eastAsia" w:ascii="Times New Roman" w:hAnsi="Times New Roman" w:eastAsia="黑体"/>
          <w:b/>
          <w:sz w:val="28"/>
          <w:szCs w:val="28"/>
        </w:rPr>
        <w:t>CE</w:t>
      </w:r>
      <w:r>
        <w:rPr>
          <w:rFonts w:ascii="Times New Roman" w:hAnsi="Times New Roman" w:eastAsia="黑体"/>
          <w:b/>
          <w:sz w:val="28"/>
          <w:szCs w:val="28"/>
        </w:rPr>
        <w:t>（</w:t>
      </w:r>
      <w:r>
        <w:rPr>
          <w:rFonts w:ascii="Times New Roman" w:hAnsi="Times New Roman"/>
          <w:b/>
          <w:bCs/>
          <w:sz w:val="28"/>
          <w:szCs w:val="28"/>
        </w:rPr>
        <w:t>By-Contract</w:t>
      </w:r>
      <w:r>
        <w:rPr>
          <w:rFonts w:ascii="Times New Roman" w:hAnsi="Times New Roman" w:eastAsia="黑体"/>
          <w:b/>
          <w:sz w:val="28"/>
          <w:szCs w:val="28"/>
        </w:rPr>
        <w:t>）</w:t>
      </w:r>
    </w:p>
    <w:tbl>
      <w:tblPr>
        <w:tblStyle w:val="10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63"/>
        <w:gridCol w:w="1664"/>
        <w:gridCol w:w="1176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Contacts of Member 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Contacts of Client 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Contract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Buy/Sell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Quantity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(lots)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The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materials submitted are true and valid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.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(For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c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lient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After review, the application materials are complete.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(For member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(The English version is for reference ONLY. The Chinese version shall prevail if there is any inconsistency.)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c3YWJiZWNjODdlZWIyNzNjNzFjOTNjMDE5YzgifQ=="/>
  </w:docVars>
  <w:rsids>
    <w:rsidRoot w:val="2E4365AE"/>
    <w:rsid w:val="00050250"/>
    <w:rsid w:val="00125D5E"/>
    <w:rsid w:val="00175C64"/>
    <w:rsid w:val="00206D01"/>
    <w:rsid w:val="00356C23"/>
    <w:rsid w:val="007A6712"/>
    <w:rsid w:val="01E91270"/>
    <w:rsid w:val="036C6672"/>
    <w:rsid w:val="057F6346"/>
    <w:rsid w:val="05ED36DB"/>
    <w:rsid w:val="06B20E4A"/>
    <w:rsid w:val="06BE3A10"/>
    <w:rsid w:val="07E7019D"/>
    <w:rsid w:val="09100DB3"/>
    <w:rsid w:val="09B7323B"/>
    <w:rsid w:val="0D5E2CB0"/>
    <w:rsid w:val="0E3F05AC"/>
    <w:rsid w:val="0E766E53"/>
    <w:rsid w:val="0F8209F8"/>
    <w:rsid w:val="11A5186E"/>
    <w:rsid w:val="13150445"/>
    <w:rsid w:val="135F2CD5"/>
    <w:rsid w:val="142A6CDF"/>
    <w:rsid w:val="168E1CCD"/>
    <w:rsid w:val="16A96443"/>
    <w:rsid w:val="18F10FCA"/>
    <w:rsid w:val="1AF25855"/>
    <w:rsid w:val="1BA16778"/>
    <w:rsid w:val="1E627801"/>
    <w:rsid w:val="1F3E0B37"/>
    <w:rsid w:val="22357D53"/>
    <w:rsid w:val="2275124A"/>
    <w:rsid w:val="24224446"/>
    <w:rsid w:val="269D79A7"/>
    <w:rsid w:val="2A396063"/>
    <w:rsid w:val="2C6818D1"/>
    <w:rsid w:val="2D0C029C"/>
    <w:rsid w:val="2D295906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D55905"/>
    <w:rsid w:val="44DD7C51"/>
    <w:rsid w:val="47FB7FBA"/>
    <w:rsid w:val="4C48555F"/>
    <w:rsid w:val="4DF96C38"/>
    <w:rsid w:val="4E627E00"/>
    <w:rsid w:val="4F8C6CAC"/>
    <w:rsid w:val="4F994F17"/>
    <w:rsid w:val="53622628"/>
    <w:rsid w:val="53721B3A"/>
    <w:rsid w:val="541A2D6B"/>
    <w:rsid w:val="54A84C61"/>
    <w:rsid w:val="55EA21B7"/>
    <w:rsid w:val="569742BE"/>
    <w:rsid w:val="598A1A57"/>
    <w:rsid w:val="59EF37F0"/>
    <w:rsid w:val="5AD03492"/>
    <w:rsid w:val="5BA04486"/>
    <w:rsid w:val="5C31029A"/>
    <w:rsid w:val="5CF276DB"/>
    <w:rsid w:val="5FAF3378"/>
    <w:rsid w:val="619B76A8"/>
    <w:rsid w:val="621A4C60"/>
    <w:rsid w:val="62786BF7"/>
    <w:rsid w:val="63684EF4"/>
    <w:rsid w:val="646B1D43"/>
    <w:rsid w:val="64D407CE"/>
    <w:rsid w:val="653C4BCC"/>
    <w:rsid w:val="675C6A90"/>
    <w:rsid w:val="68D4637D"/>
    <w:rsid w:val="6A0A5608"/>
    <w:rsid w:val="6A557020"/>
    <w:rsid w:val="6C2D758B"/>
    <w:rsid w:val="6C862B10"/>
    <w:rsid w:val="703800D5"/>
    <w:rsid w:val="70464DDE"/>
    <w:rsid w:val="733A79A9"/>
    <w:rsid w:val="776F646F"/>
    <w:rsid w:val="77A5182B"/>
    <w:rsid w:val="7B0D3E96"/>
    <w:rsid w:val="7C9A161C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numPr>
        <w:ilvl w:val="0"/>
        <w:numId w:val="1"/>
      </w:numPr>
      <w:jc w:val="left"/>
      <w:outlineLvl w:val="1"/>
    </w:pPr>
    <w:rPr>
      <w:rFonts w:eastAsia="黑体"/>
      <w:b/>
      <w:bCs/>
      <w:kern w:val="0"/>
      <w:szCs w:val="36"/>
    </w:rPr>
  </w:style>
  <w:style w:type="paragraph" w:styleId="4">
    <w:name w:val="heading 3"/>
    <w:basedOn w:val="3"/>
    <w:next w:val="1"/>
    <w:link w:val="19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outlineLvl w:val="4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4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5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6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7">
    <w:name w:val="翻译标题3"/>
    <w:basedOn w:val="16"/>
    <w:qFormat/>
    <w:uiPriority w:val="0"/>
    <w:pPr>
      <w:ind w:firstLine="0" w:firstLineChars="0"/>
    </w:pPr>
    <w:rPr>
      <w:rFonts w:eastAsia="黑体"/>
    </w:rPr>
  </w:style>
  <w:style w:type="character" w:customStyle="1" w:styleId="18">
    <w:name w:val="标题 2 Char"/>
    <w:basedOn w:val="11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9">
    <w:name w:val="标题 3 Char"/>
    <w:basedOn w:val="11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20">
    <w:name w:val="编号"/>
    <w:basedOn w:val="13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2">
    <w:name w:val="表格正文"/>
    <w:basedOn w:val="1"/>
    <w:qFormat/>
    <w:uiPriority w:val="0"/>
    <w:pPr>
      <w:jc w:val="center"/>
    </w:pPr>
    <w:rPr>
      <w:rFonts w:hint="eastAsia"/>
      <w:sz w:val="28"/>
    </w:rPr>
  </w:style>
  <w:style w:type="paragraph" w:customStyle="1" w:styleId="23">
    <w:name w:val="无间隔1"/>
    <w:basedOn w:val="24"/>
    <w:next w:val="24"/>
    <w:qFormat/>
    <w:uiPriority w:val="99"/>
    <w:rPr>
      <w:color w:val="auto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5">
    <w:name w:val="页眉 Char"/>
    <w:basedOn w:val="11"/>
    <w:link w:val="8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6">
    <w:name w:val="页脚 Char"/>
    <w:basedOn w:val="11"/>
    <w:link w:val="7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393</Characters>
  <Lines>3</Lines>
  <Paragraphs>1</Paragraphs>
  <TotalTime>53</TotalTime>
  <ScaleCrop>false</ScaleCrop>
  <LinksUpToDate>false</LinksUpToDate>
  <CharactersWithSpaces>487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xzyxzy</cp:lastModifiedBy>
  <dcterms:modified xsi:type="dcterms:W3CDTF">2023-03-30T10:50:11Z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137A281395FC42A9BCCFCA4DCEEE6A21</vt:lpwstr>
  </property>
</Properties>
</file>